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1890" w14:textId="218BBB73" w:rsidR="00DE5FF1" w:rsidRDefault="00A418A6" w:rsidP="00DE5FF1">
      <w:pPr>
        <w:pStyle w:val="Title"/>
        <w:spacing w:after="200" w:line="480" w:lineRule="auto"/>
        <w:jc w:val="right"/>
      </w:pPr>
      <w:r>
        <w:rPr>
          <w:noProof/>
          <w:lang w:eastAsia="en-GB"/>
        </w:rPr>
        <w:drawing>
          <wp:inline distT="0" distB="0" distL="0" distR="0" wp14:anchorId="5DABC404" wp14:editId="50BD8537">
            <wp:extent cx="1216660" cy="485140"/>
            <wp:effectExtent l="0" t="0" r="2540" b="0"/>
            <wp:docPr id="1254320127" name="Picture 1254320127" descr="Luton Council logo" title="Luton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6660" cy="485140"/>
                    </a:xfrm>
                    <a:prstGeom prst="rect">
                      <a:avLst/>
                    </a:prstGeom>
                  </pic:spPr>
                </pic:pic>
              </a:graphicData>
            </a:graphic>
          </wp:inline>
        </w:drawing>
      </w:r>
      <w:bookmarkStart w:id="0" w:name="_Toc50977481"/>
    </w:p>
    <w:p w14:paraId="49C4E433" w14:textId="602F8ECD" w:rsidR="002A1019" w:rsidRPr="00A418A6" w:rsidRDefault="00DB1EF0" w:rsidP="00A418A6">
      <w:pPr>
        <w:pStyle w:val="Title"/>
      </w:pPr>
      <w:bookmarkStart w:id="1" w:name="_GoBack"/>
      <w:r>
        <w:t>Schools Financial Value Standard 2021-22</w:t>
      </w:r>
    </w:p>
    <w:p w14:paraId="4DC5DA3E" w14:textId="23FF4D27" w:rsidR="007222DC" w:rsidRPr="007222DC" w:rsidRDefault="00DB1EF0" w:rsidP="007222DC">
      <w:pPr>
        <w:pStyle w:val="Heading1"/>
      </w:pPr>
      <w:bookmarkStart w:id="2" w:name="_Toc93670185"/>
      <w:bookmarkStart w:id="3" w:name="_Toc93670686"/>
      <w:bookmarkEnd w:id="1"/>
      <w:r>
        <w:t>L</w:t>
      </w:r>
      <w:r w:rsidR="00A73C37">
        <w:t>MS</w:t>
      </w:r>
      <w:r>
        <w:t xml:space="preserve"> Finance Team</w:t>
      </w:r>
      <w:bookmarkEnd w:id="2"/>
      <w:bookmarkEnd w:id="3"/>
      <w:r>
        <w:t xml:space="preserve"> </w:t>
      </w:r>
    </w:p>
    <w:bookmarkEnd w:id="0"/>
    <w:p w14:paraId="69C13C05" w14:textId="77777777" w:rsidR="0094517A" w:rsidRDefault="0094517A" w:rsidP="249E022D">
      <w:pPr>
        <w:pStyle w:val="Subtitle"/>
        <w:rPr>
          <w:b/>
          <w:bCs/>
        </w:rPr>
      </w:pPr>
    </w:p>
    <w:p w14:paraId="2050DF8E" w14:textId="3C0E36B3" w:rsidR="004D4E4A" w:rsidRDefault="249E022D" w:rsidP="249E022D">
      <w:pPr>
        <w:pStyle w:val="Subtitle"/>
      </w:pPr>
      <w:r w:rsidRPr="249E022D">
        <w:rPr>
          <w:b/>
          <w:bCs/>
        </w:rPr>
        <w:t>Author:</w:t>
      </w:r>
      <w:r>
        <w:t xml:space="preserve"> </w:t>
      </w:r>
      <w:r w:rsidR="00844CD3">
        <w:t xml:space="preserve"> </w:t>
      </w:r>
      <w:r w:rsidR="00DB1EF0">
        <w:t>Shirley Chin</w:t>
      </w:r>
    </w:p>
    <w:p w14:paraId="7F9C7918" w14:textId="21171557" w:rsidR="249E022D" w:rsidRDefault="249E022D" w:rsidP="00440A4F">
      <w:pPr>
        <w:pStyle w:val="Subtitle"/>
      </w:pPr>
      <w:r w:rsidRPr="249E022D">
        <w:rPr>
          <w:b/>
          <w:bCs/>
        </w:rPr>
        <w:t>Contact:</w:t>
      </w:r>
      <w:r w:rsidR="00844CD3">
        <w:t xml:space="preserve"> </w:t>
      </w:r>
      <w:r w:rsidR="00DB1EF0">
        <w:t>Rustum Setna</w:t>
      </w:r>
    </w:p>
    <w:p w14:paraId="6928CE96" w14:textId="0D17C9AD" w:rsidR="004D4E4A" w:rsidRDefault="1A7DE27A" w:rsidP="1A7DE27A">
      <w:pPr>
        <w:pStyle w:val="Subtitle"/>
      </w:pPr>
      <w:r w:rsidRPr="1A7DE27A">
        <w:rPr>
          <w:b/>
          <w:bCs/>
        </w:rPr>
        <w:t>Version:</w:t>
      </w:r>
      <w:r>
        <w:t xml:space="preserve"> 1.</w:t>
      </w:r>
      <w:r w:rsidR="007222DC">
        <w:t>0</w:t>
      </w:r>
      <w:r>
        <w:t xml:space="preserve"> (</w:t>
      </w:r>
      <w:r w:rsidR="00B205C3">
        <w:t>p</w:t>
      </w:r>
      <w:r>
        <w:t>ublished)</w:t>
      </w:r>
    </w:p>
    <w:p w14:paraId="2FCFCCF4" w14:textId="51DA13FB" w:rsidR="000E6E3F" w:rsidRDefault="1A7DE27A" w:rsidP="00340480">
      <w:pPr>
        <w:pStyle w:val="Subtitle"/>
      </w:pPr>
      <w:r w:rsidRPr="1A7DE27A">
        <w:rPr>
          <w:b/>
          <w:bCs/>
        </w:rPr>
        <w:t>Last updated:</w:t>
      </w:r>
      <w:r>
        <w:t xml:space="preserve"> </w:t>
      </w:r>
      <w:r w:rsidR="00DB1EF0">
        <w:t>31/1/22</w:t>
      </w:r>
    </w:p>
    <w:bookmarkStart w:id="4" w:name="_Toc93670687" w:displacedByCustomXml="next"/>
    <w:bookmarkStart w:id="5" w:name="_Toc93669917" w:displacedByCustomXml="next"/>
    <w:bookmarkStart w:id="6" w:name="_Toc93669202" w:displacedByCustomXml="next"/>
    <w:bookmarkStart w:id="7" w:name="_Toc33615489" w:displacedByCustomXml="next"/>
    <w:bookmarkStart w:id="8" w:name="_Toc50975860" w:displacedByCustomXml="next"/>
    <w:bookmarkStart w:id="9" w:name="_Toc50977482" w:displacedByCustomXml="next"/>
    <w:sdt>
      <w:sdtPr>
        <w:rPr>
          <w:rFonts w:eastAsiaTheme="minorEastAsia" w:cstheme="minorBidi"/>
          <w:color w:val="auto"/>
          <w:sz w:val="24"/>
          <w:szCs w:val="22"/>
        </w:rPr>
        <w:id w:val="-1376155019"/>
        <w:docPartObj>
          <w:docPartGallery w:val="Table of Contents"/>
          <w:docPartUnique/>
        </w:docPartObj>
      </w:sdtPr>
      <w:sdtEndPr>
        <w:rPr>
          <w:b/>
          <w:bCs/>
          <w:noProof/>
        </w:rPr>
      </w:sdtEndPr>
      <w:sdtContent>
        <w:p w14:paraId="6061D683" w14:textId="30B8011C" w:rsidR="00DB1EF0" w:rsidRDefault="000907C1" w:rsidP="00DE53AB">
          <w:pPr>
            <w:pStyle w:val="Heading1"/>
            <w:spacing w:before="500"/>
          </w:pPr>
          <w:r>
            <w:t>Contents</w:t>
          </w:r>
          <w:bookmarkEnd w:id="9"/>
          <w:bookmarkEnd w:id="8"/>
          <w:bookmarkEnd w:id="7"/>
          <w:bookmarkEnd w:id="6"/>
          <w:bookmarkEnd w:id="5"/>
          <w:bookmarkEnd w:id="4"/>
          <w:r w:rsidR="00DB1EF0">
            <w:t xml:space="preserve"> </w:t>
          </w:r>
        </w:p>
        <w:p w14:paraId="46435A74" w14:textId="4050FF48" w:rsidR="00AB06DB" w:rsidRDefault="000907C1">
          <w:pPr>
            <w:pStyle w:val="TOC1"/>
            <w:tabs>
              <w:tab w:val="right" w:leader="dot" w:pos="10456"/>
            </w:tabs>
            <w:rPr>
              <w:rFonts w:asciiTheme="minorHAnsi" w:hAnsiTheme="minorHAnsi"/>
              <w:noProof/>
              <w:sz w:val="22"/>
              <w:lang w:eastAsia="en-GB"/>
            </w:rPr>
          </w:pPr>
          <w:r>
            <w:rPr>
              <w:rFonts w:eastAsiaTheme="majorEastAsia" w:cstheme="majorBidi"/>
              <w:color w:val="5F2167"/>
              <w:sz w:val="40"/>
              <w:szCs w:val="32"/>
            </w:rPr>
            <w:fldChar w:fldCharType="begin"/>
          </w:r>
          <w:r>
            <w:instrText xml:space="preserve"> TOC \o "1-3" \h \z \u </w:instrText>
          </w:r>
          <w:r>
            <w:rPr>
              <w:rFonts w:eastAsiaTheme="majorEastAsia" w:cstheme="majorBidi"/>
              <w:color w:val="5F2167"/>
              <w:sz w:val="40"/>
              <w:szCs w:val="32"/>
            </w:rPr>
            <w:fldChar w:fldCharType="separate"/>
          </w:r>
          <w:hyperlink w:anchor="_Toc93670688" w:history="1">
            <w:r w:rsidR="00AB06DB" w:rsidRPr="006910F0">
              <w:rPr>
                <w:rStyle w:val="Hyperlink"/>
                <w:noProof/>
              </w:rPr>
              <w:t>Contacts list and useful phone numbers</w:t>
            </w:r>
            <w:r w:rsidR="00AB06DB">
              <w:rPr>
                <w:noProof/>
                <w:webHidden/>
              </w:rPr>
              <w:tab/>
            </w:r>
            <w:r w:rsidR="00AB06DB">
              <w:rPr>
                <w:noProof/>
                <w:webHidden/>
              </w:rPr>
              <w:fldChar w:fldCharType="begin"/>
            </w:r>
            <w:r w:rsidR="00AB06DB">
              <w:rPr>
                <w:noProof/>
                <w:webHidden/>
              </w:rPr>
              <w:instrText xml:space="preserve"> PAGEREF _Toc93670688 \h </w:instrText>
            </w:r>
            <w:r w:rsidR="00AB06DB">
              <w:rPr>
                <w:noProof/>
                <w:webHidden/>
              </w:rPr>
            </w:r>
            <w:r w:rsidR="00AB06DB">
              <w:rPr>
                <w:noProof/>
                <w:webHidden/>
              </w:rPr>
              <w:fldChar w:fldCharType="separate"/>
            </w:r>
            <w:r w:rsidR="00022260">
              <w:rPr>
                <w:noProof/>
                <w:webHidden/>
              </w:rPr>
              <w:t>3</w:t>
            </w:r>
            <w:r w:rsidR="00AB06DB">
              <w:rPr>
                <w:noProof/>
                <w:webHidden/>
              </w:rPr>
              <w:fldChar w:fldCharType="end"/>
            </w:r>
          </w:hyperlink>
        </w:p>
        <w:p w14:paraId="20F1EF41" w14:textId="32AC1833" w:rsidR="00AB06DB" w:rsidRDefault="00AB06DB">
          <w:pPr>
            <w:pStyle w:val="TOC1"/>
            <w:tabs>
              <w:tab w:val="right" w:leader="dot" w:pos="10456"/>
            </w:tabs>
            <w:rPr>
              <w:rFonts w:asciiTheme="minorHAnsi" w:hAnsiTheme="minorHAnsi"/>
              <w:noProof/>
              <w:sz w:val="22"/>
              <w:lang w:eastAsia="en-GB"/>
            </w:rPr>
          </w:pPr>
          <w:hyperlink w:anchor="_Toc93670689" w:history="1">
            <w:r w:rsidRPr="006910F0">
              <w:rPr>
                <w:rStyle w:val="Hyperlink"/>
                <w:noProof/>
              </w:rPr>
              <w:t>LMS Finance team</w:t>
            </w:r>
            <w:r>
              <w:rPr>
                <w:noProof/>
                <w:webHidden/>
              </w:rPr>
              <w:tab/>
            </w:r>
            <w:r>
              <w:rPr>
                <w:noProof/>
                <w:webHidden/>
              </w:rPr>
              <w:fldChar w:fldCharType="begin"/>
            </w:r>
            <w:r>
              <w:rPr>
                <w:noProof/>
                <w:webHidden/>
              </w:rPr>
              <w:instrText xml:space="preserve"> PAGEREF _Toc93670689 \h </w:instrText>
            </w:r>
            <w:r>
              <w:rPr>
                <w:noProof/>
                <w:webHidden/>
              </w:rPr>
            </w:r>
            <w:r>
              <w:rPr>
                <w:noProof/>
                <w:webHidden/>
              </w:rPr>
              <w:fldChar w:fldCharType="separate"/>
            </w:r>
            <w:r w:rsidR="00022260">
              <w:rPr>
                <w:noProof/>
                <w:webHidden/>
              </w:rPr>
              <w:t>3</w:t>
            </w:r>
            <w:r>
              <w:rPr>
                <w:noProof/>
                <w:webHidden/>
              </w:rPr>
              <w:fldChar w:fldCharType="end"/>
            </w:r>
          </w:hyperlink>
        </w:p>
        <w:p w14:paraId="7C7465A7" w14:textId="3693F9CF" w:rsidR="00AB06DB" w:rsidRDefault="00AB06DB">
          <w:pPr>
            <w:pStyle w:val="TOC2"/>
            <w:tabs>
              <w:tab w:val="right" w:leader="dot" w:pos="10456"/>
            </w:tabs>
            <w:rPr>
              <w:rFonts w:asciiTheme="minorHAnsi" w:hAnsiTheme="minorHAnsi"/>
              <w:noProof/>
              <w:sz w:val="22"/>
              <w:lang w:eastAsia="en-GB"/>
            </w:rPr>
          </w:pPr>
          <w:hyperlink w:anchor="_Toc93670690" w:history="1">
            <w:r w:rsidRPr="006910F0">
              <w:rPr>
                <w:rStyle w:val="Hyperlink"/>
                <w:noProof/>
              </w:rPr>
              <w:t>School Financial advisors</w:t>
            </w:r>
            <w:r>
              <w:rPr>
                <w:noProof/>
                <w:webHidden/>
              </w:rPr>
              <w:tab/>
            </w:r>
            <w:r>
              <w:rPr>
                <w:noProof/>
                <w:webHidden/>
              </w:rPr>
              <w:fldChar w:fldCharType="begin"/>
            </w:r>
            <w:r>
              <w:rPr>
                <w:noProof/>
                <w:webHidden/>
              </w:rPr>
              <w:instrText xml:space="preserve"> PAGEREF _Toc93670690 \h </w:instrText>
            </w:r>
            <w:r>
              <w:rPr>
                <w:noProof/>
                <w:webHidden/>
              </w:rPr>
            </w:r>
            <w:r>
              <w:rPr>
                <w:noProof/>
                <w:webHidden/>
              </w:rPr>
              <w:fldChar w:fldCharType="separate"/>
            </w:r>
            <w:r w:rsidR="00022260">
              <w:rPr>
                <w:noProof/>
                <w:webHidden/>
              </w:rPr>
              <w:t>3</w:t>
            </w:r>
            <w:r>
              <w:rPr>
                <w:noProof/>
                <w:webHidden/>
              </w:rPr>
              <w:fldChar w:fldCharType="end"/>
            </w:r>
          </w:hyperlink>
        </w:p>
        <w:p w14:paraId="186CBE18" w14:textId="5E18C9EC" w:rsidR="00AB06DB" w:rsidRDefault="00AB06DB">
          <w:pPr>
            <w:pStyle w:val="TOC2"/>
            <w:tabs>
              <w:tab w:val="right" w:leader="dot" w:pos="10456"/>
            </w:tabs>
            <w:rPr>
              <w:rFonts w:asciiTheme="minorHAnsi" w:hAnsiTheme="minorHAnsi"/>
              <w:noProof/>
              <w:sz w:val="22"/>
              <w:lang w:eastAsia="en-GB"/>
            </w:rPr>
          </w:pPr>
          <w:hyperlink w:anchor="_Toc93670691" w:history="1">
            <w:r w:rsidRPr="006910F0">
              <w:rPr>
                <w:rStyle w:val="Hyperlink"/>
                <w:noProof/>
              </w:rPr>
              <w:t>Internal Audit</w:t>
            </w:r>
            <w:r>
              <w:rPr>
                <w:noProof/>
                <w:webHidden/>
              </w:rPr>
              <w:tab/>
            </w:r>
            <w:r>
              <w:rPr>
                <w:noProof/>
                <w:webHidden/>
              </w:rPr>
              <w:fldChar w:fldCharType="begin"/>
            </w:r>
            <w:r>
              <w:rPr>
                <w:noProof/>
                <w:webHidden/>
              </w:rPr>
              <w:instrText xml:space="preserve"> PAGEREF _Toc93670691 \h </w:instrText>
            </w:r>
            <w:r>
              <w:rPr>
                <w:noProof/>
                <w:webHidden/>
              </w:rPr>
            </w:r>
            <w:r>
              <w:rPr>
                <w:noProof/>
                <w:webHidden/>
              </w:rPr>
              <w:fldChar w:fldCharType="separate"/>
            </w:r>
            <w:r w:rsidR="00022260">
              <w:rPr>
                <w:noProof/>
                <w:webHidden/>
              </w:rPr>
              <w:t>3</w:t>
            </w:r>
            <w:r>
              <w:rPr>
                <w:noProof/>
                <w:webHidden/>
              </w:rPr>
              <w:fldChar w:fldCharType="end"/>
            </w:r>
          </w:hyperlink>
        </w:p>
        <w:p w14:paraId="1EC54D1A" w14:textId="4BBF41A3" w:rsidR="00AB06DB" w:rsidRDefault="00AB06DB">
          <w:pPr>
            <w:pStyle w:val="TOC2"/>
            <w:tabs>
              <w:tab w:val="right" w:leader="dot" w:pos="10456"/>
            </w:tabs>
            <w:rPr>
              <w:rFonts w:asciiTheme="minorHAnsi" w:hAnsiTheme="minorHAnsi"/>
              <w:noProof/>
              <w:sz w:val="22"/>
              <w:lang w:eastAsia="en-GB"/>
            </w:rPr>
          </w:pPr>
          <w:hyperlink w:anchor="_Toc93670692" w:history="1">
            <w:r w:rsidRPr="006910F0">
              <w:rPr>
                <w:rStyle w:val="Hyperlink"/>
                <w:noProof/>
              </w:rPr>
              <w:t>Governor Services</w:t>
            </w:r>
            <w:r>
              <w:rPr>
                <w:noProof/>
                <w:webHidden/>
              </w:rPr>
              <w:tab/>
            </w:r>
            <w:r>
              <w:rPr>
                <w:noProof/>
                <w:webHidden/>
              </w:rPr>
              <w:fldChar w:fldCharType="begin"/>
            </w:r>
            <w:r>
              <w:rPr>
                <w:noProof/>
                <w:webHidden/>
              </w:rPr>
              <w:instrText xml:space="preserve"> PAGEREF _Toc93670692 \h </w:instrText>
            </w:r>
            <w:r>
              <w:rPr>
                <w:noProof/>
                <w:webHidden/>
              </w:rPr>
            </w:r>
            <w:r>
              <w:rPr>
                <w:noProof/>
                <w:webHidden/>
              </w:rPr>
              <w:fldChar w:fldCharType="separate"/>
            </w:r>
            <w:r w:rsidR="00022260">
              <w:rPr>
                <w:noProof/>
                <w:webHidden/>
              </w:rPr>
              <w:t>3</w:t>
            </w:r>
            <w:r>
              <w:rPr>
                <w:noProof/>
                <w:webHidden/>
              </w:rPr>
              <w:fldChar w:fldCharType="end"/>
            </w:r>
          </w:hyperlink>
        </w:p>
        <w:p w14:paraId="122BA2A2" w14:textId="2E7B1A08" w:rsidR="00AB06DB" w:rsidRDefault="00AB06DB">
          <w:pPr>
            <w:pStyle w:val="TOC1"/>
            <w:tabs>
              <w:tab w:val="right" w:leader="dot" w:pos="10456"/>
            </w:tabs>
            <w:rPr>
              <w:rFonts w:asciiTheme="minorHAnsi" w:hAnsiTheme="minorHAnsi"/>
              <w:noProof/>
              <w:sz w:val="22"/>
              <w:lang w:eastAsia="en-GB"/>
            </w:rPr>
          </w:pPr>
          <w:hyperlink w:anchor="_Toc93670693" w:history="1">
            <w:r w:rsidRPr="006910F0">
              <w:rPr>
                <w:rStyle w:val="Hyperlink"/>
                <w:noProof/>
              </w:rPr>
              <w:t>Section 1</w:t>
            </w:r>
            <w:r>
              <w:rPr>
                <w:noProof/>
                <w:webHidden/>
              </w:rPr>
              <w:tab/>
            </w:r>
            <w:r>
              <w:rPr>
                <w:noProof/>
                <w:webHidden/>
              </w:rPr>
              <w:fldChar w:fldCharType="begin"/>
            </w:r>
            <w:r>
              <w:rPr>
                <w:noProof/>
                <w:webHidden/>
              </w:rPr>
              <w:instrText xml:space="preserve"> PAGEREF _Toc93670693 \h </w:instrText>
            </w:r>
            <w:r>
              <w:rPr>
                <w:noProof/>
                <w:webHidden/>
              </w:rPr>
            </w:r>
            <w:r>
              <w:rPr>
                <w:noProof/>
                <w:webHidden/>
              </w:rPr>
              <w:fldChar w:fldCharType="separate"/>
            </w:r>
            <w:r w:rsidR="00022260">
              <w:rPr>
                <w:noProof/>
                <w:webHidden/>
              </w:rPr>
              <w:t>4</w:t>
            </w:r>
            <w:r>
              <w:rPr>
                <w:noProof/>
                <w:webHidden/>
              </w:rPr>
              <w:fldChar w:fldCharType="end"/>
            </w:r>
          </w:hyperlink>
        </w:p>
        <w:p w14:paraId="2F0ADF91" w14:textId="48E8B076" w:rsidR="00AB06DB" w:rsidRDefault="00AB06DB">
          <w:pPr>
            <w:pStyle w:val="TOC2"/>
            <w:tabs>
              <w:tab w:val="right" w:leader="dot" w:pos="10456"/>
            </w:tabs>
            <w:rPr>
              <w:rFonts w:asciiTheme="minorHAnsi" w:hAnsiTheme="minorHAnsi"/>
              <w:noProof/>
              <w:sz w:val="22"/>
              <w:lang w:eastAsia="en-GB"/>
            </w:rPr>
          </w:pPr>
          <w:hyperlink w:anchor="_Toc93670694" w:history="1">
            <w:r w:rsidRPr="006910F0">
              <w:rPr>
                <w:rStyle w:val="Hyperlink"/>
                <w:noProof/>
              </w:rPr>
              <w:t>Financial management standard in schools</w:t>
            </w:r>
            <w:r>
              <w:rPr>
                <w:noProof/>
                <w:webHidden/>
              </w:rPr>
              <w:tab/>
            </w:r>
            <w:r>
              <w:rPr>
                <w:noProof/>
                <w:webHidden/>
              </w:rPr>
              <w:fldChar w:fldCharType="begin"/>
            </w:r>
            <w:r>
              <w:rPr>
                <w:noProof/>
                <w:webHidden/>
              </w:rPr>
              <w:instrText xml:space="preserve"> PAGEREF _Toc93670694 \h </w:instrText>
            </w:r>
            <w:r>
              <w:rPr>
                <w:noProof/>
                <w:webHidden/>
              </w:rPr>
            </w:r>
            <w:r>
              <w:rPr>
                <w:noProof/>
                <w:webHidden/>
              </w:rPr>
              <w:fldChar w:fldCharType="separate"/>
            </w:r>
            <w:r w:rsidR="00022260">
              <w:rPr>
                <w:noProof/>
                <w:webHidden/>
              </w:rPr>
              <w:t>4</w:t>
            </w:r>
            <w:r>
              <w:rPr>
                <w:noProof/>
                <w:webHidden/>
              </w:rPr>
              <w:fldChar w:fldCharType="end"/>
            </w:r>
          </w:hyperlink>
        </w:p>
        <w:p w14:paraId="4F2F98CA" w14:textId="57F193D4" w:rsidR="00AB06DB" w:rsidRDefault="00AB06DB">
          <w:pPr>
            <w:pStyle w:val="TOC1"/>
            <w:tabs>
              <w:tab w:val="right" w:leader="dot" w:pos="10456"/>
            </w:tabs>
            <w:rPr>
              <w:rFonts w:asciiTheme="minorHAnsi" w:hAnsiTheme="minorHAnsi"/>
              <w:noProof/>
              <w:sz w:val="22"/>
              <w:lang w:eastAsia="en-GB"/>
            </w:rPr>
          </w:pPr>
          <w:hyperlink w:anchor="_Toc93670695" w:history="1">
            <w:r w:rsidRPr="006910F0">
              <w:rPr>
                <w:rStyle w:val="Hyperlink"/>
                <w:noProof/>
              </w:rPr>
              <w:t>Section 2</w:t>
            </w:r>
            <w:r>
              <w:rPr>
                <w:noProof/>
                <w:webHidden/>
              </w:rPr>
              <w:tab/>
            </w:r>
            <w:r>
              <w:rPr>
                <w:noProof/>
                <w:webHidden/>
              </w:rPr>
              <w:fldChar w:fldCharType="begin"/>
            </w:r>
            <w:r>
              <w:rPr>
                <w:noProof/>
                <w:webHidden/>
              </w:rPr>
              <w:instrText xml:space="preserve"> PAGEREF _Toc93670695 \h </w:instrText>
            </w:r>
            <w:r>
              <w:rPr>
                <w:noProof/>
                <w:webHidden/>
              </w:rPr>
            </w:r>
            <w:r>
              <w:rPr>
                <w:noProof/>
                <w:webHidden/>
              </w:rPr>
              <w:fldChar w:fldCharType="separate"/>
            </w:r>
            <w:r w:rsidR="00022260">
              <w:rPr>
                <w:noProof/>
                <w:webHidden/>
              </w:rPr>
              <w:t>4</w:t>
            </w:r>
            <w:r>
              <w:rPr>
                <w:noProof/>
                <w:webHidden/>
              </w:rPr>
              <w:fldChar w:fldCharType="end"/>
            </w:r>
          </w:hyperlink>
        </w:p>
        <w:p w14:paraId="7005526C" w14:textId="2D525100" w:rsidR="00AB06DB" w:rsidRDefault="00AB06DB">
          <w:pPr>
            <w:pStyle w:val="TOC2"/>
            <w:tabs>
              <w:tab w:val="right" w:leader="dot" w:pos="10456"/>
            </w:tabs>
            <w:rPr>
              <w:rFonts w:asciiTheme="minorHAnsi" w:hAnsiTheme="minorHAnsi"/>
              <w:noProof/>
              <w:sz w:val="22"/>
              <w:lang w:eastAsia="en-GB"/>
            </w:rPr>
          </w:pPr>
          <w:hyperlink w:anchor="_Toc93670696" w:history="1">
            <w:r w:rsidRPr="006910F0">
              <w:rPr>
                <w:rStyle w:val="Hyperlink"/>
                <w:noProof/>
              </w:rPr>
              <w:t>Background to the SFVS</w:t>
            </w:r>
            <w:r>
              <w:rPr>
                <w:noProof/>
                <w:webHidden/>
              </w:rPr>
              <w:tab/>
            </w:r>
            <w:r>
              <w:rPr>
                <w:noProof/>
                <w:webHidden/>
              </w:rPr>
              <w:fldChar w:fldCharType="begin"/>
            </w:r>
            <w:r>
              <w:rPr>
                <w:noProof/>
                <w:webHidden/>
              </w:rPr>
              <w:instrText xml:space="preserve"> PAGEREF _Toc93670696 \h </w:instrText>
            </w:r>
            <w:r>
              <w:rPr>
                <w:noProof/>
                <w:webHidden/>
              </w:rPr>
            </w:r>
            <w:r>
              <w:rPr>
                <w:noProof/>
                <w:webHidden/>
              </w:rPr>
              <w:fldChar w:fldCharType="separate"/>
            </w:r>
            <w:r w:rsidR="00022260">
              <w:rPr>
                <w:noProof/>
                <w:webHidden/>
              </w:rPr>
              <w:t>4</w:t>
            </w:r>
            <w:r>
              <w:rPr>
                <w:noProof/>
                <w:webHidden/>
              </w:rPr>
              <w:fldChar w:fldCharType="end"/>
            </w:r>
          </w:hyperlink>
        </w:p>
        <w:p w14:paraId="1737FFA9" w14:textId="1D7A45F3" w:rsidR="00AB06DB" w:rsidRDefault="00AB06DB">
          <w:pPr>
            <w:pStyle w:val="TOC1"/>
            <w:tabs>
              <w:tab w:val="right" w:leader="dot" w:pos="10456"/>
            </w:tabs>
            <w:rPr>
              <w:rFonts w:asciiTheme="minorHAnsi" w:hAnsiTheme="minorHAnsi"/>
              <w:noProof/>
              <w:sz w:val="22"/>
              <w:lang w:eastAsia="en-GB"/>
            </w:rPr>
          </w:pPr>
          <w:hyperlink w:anchor="_Toc93670697" w:history="1">
            <w:r w:rsidRPr="006910F0">
              <w:rPr>
                <w:rStyle w:val="Hyperlink"/>
                <w:noProof/>
              </w:rPr>
              <w:t>Section 3</w:t>
            </w:r>
            <w:r>
              <w:rPr>
                <w:noProof/>
                <w:webHidden/>
              </w:rPr>
              <w:tab/>
            </w:r>
            <w:r>
              <w:rPr>
                <w:noProof/>
                <w:webHidden/>
              </w:rPr>
              <w:fldChar w:fldCharType="begin"/>
            </w:r>
            <w:r>
              <w:rPr>
                <w:noProof/>
                <w:webHidden/>
              </w:rPr>
              <w:instrText xml:space="preserve"> PAGEREF _Toc93670697 \h </w:instrText>
            </w:r>
            <w:r>
              <w:rPr>
                <w:noProof/>
                <w:webHidden/>
              </w:rPr>
            </w:r>
            <w:r>
              <w:rPr>
                <w:noProof/>
                <w:webHidden/>
              </w:rPr>
              <w:fldChar w:fldCharType="separate"/>
            </w:r>
            <w:r w:rsidR="00022260">
              <w:rPr>
                <w:noProof/>
                <w:webHidden/>
              </w:rPr>
              <w:t>5</w:t>
            </w:r>
            <w:r>
              <w:rPr>
                <w:noProof/>
                <w:webHidden/>
              </w:rPr>
              <w:fldChar w:fldCharType="end"/>
            </w:r>
          </w:hyperlink>
        </w:p>
        <w:p w14:paraId="5A57A4C6" w14:textId="2D31BD6A" w:rsidR="00AB06DB" w:rsidRDefault="00AB06DB">
          <w:pPr>
            <w:pStyle w:val="TOC2"/>
            <w:tabs>
              <w:tab w:val="right" w:leader="dot" w:pos="10456"/>
            </w:tabs>
            <w:rPr>
              <w:rFonts w:asciiTheme="minorHAnsi" w:hAnsiTheme="minorHAnsi"/>
              <w:noProof/>
              <w:sz w:val="22"/>
              <w:lang w:eastAsia="en-GB"/>
            </w:rPr>
          </w:pPr>
          <w:hyperlink w:anchor="_Toc93670698" w:history="1">
            <w:r w:rsidRPr="006910F0">
              <w:rPr>
                <w:rStyle w:val="Hyperlink"/>
                <w:noProof/>
              </w:rPr>
              <w:t>What do schools need to do</w:t>
            </w:r>
            <w:r>
              <w:rPr>
                <w:noProof/>
                <w:webHidden/>
              </w:rPr>
              <w:tab/>
            </w:r>
            <w:r>
              <w:rPr>
                <w:noProof/>
                <w:webHidden/>
              </w:rPr>
              <w:fldChar w:fldCharType="begin"/>
            </w:r>
            <w:r>
              <w:rPr>
                <w:noProof/>
                <w:webHidden/>
              </w:rPr>
              <w:instrText xml:space="preserve"> PAGEREF _Toc93670698 \h </w:instrText>
            </w:r>
            <w:r>
              <w:rPr>
                <w:noProof/>
                <w:webHidden/>
              </w:rPr>
            </w:r>
            <w:r>
              <w:rPr>
                <w:noProof/>
                <w:webHidden/>
              </w:rPr>
              <w:fldChar w:fldCharType="separate"/>
            </w:r>
            <w:r w:rsidR="00022260">
              <w:rPr>
                <w:noProof/>
                <w:webHidden/>
              </w:rPr>
              <w:t>5</w:t>
            </w:r>
            <w:r>
              <w:rPr>
                <w:noProof/>
                <w:webHidden/>
              </w:rPr>
              <w:fldChar w:fldCharType="end"/>
            </w:r>
          </w:hyperlink>
        </w:p>
        <w:p w14:paraId="6F592A7A" w14:textId="6C9F0051" w:rsidR="00AB06DB" w:rsidRDefault="00AB06DB">
          <w:pPr>
            <w:pStyle w:val="TOC1"/>
            <w:tabs>
              <w:tab w:val="right" w:leader="dot" w:pos="10456"/>
            </w:tabs>
            <w:rPr>
              <w:rFonts w:asciiTheme="minorHAnsi" w:hAnsiTheme="minorHAnsi"/>
              <w:noProof/>
              <w:sz w:val="22"/>
              <w:lang w:eastAsia="en-GB"/>
            </w:rPr>
          </w:pPr>
          <w:hyperlink w:anchor="_Toc93670699" w:history="1">
            <w:r w:rsidRPr="006910F0">
              <w:rPr>
                <w:rStyle w:val="Hyperlink"/>
                <w:noProof/>
              </w:rPr>
              <w:t>Section 4</w:t>
            </w:r>
            <w:r>
              <w:rPr>
                <w:noProof/>
                <w:webHidden/>
              </w:rPr>
              <w:tab/>
            </w:r>
            <w:r>
              <w:rPr>
                <w:noProof/>
                <w:webHidden/>
              </w:rPr>
              <w:fldChar w:fldCharType="begin"/>
            </w:r>
            <w:r>
              <w:rPr>
                <w:noProof/>
                <w:webHidden/>
              </w:rPr>
              <w:instrText xml:space="preserve"> PAGEREF _Toc93670699 \h </w:instrText>
            </w:r>
            <w:r>
              <w:rPr>
                <w:noProof/>
                <w:webHidden/>
              </w:rPr>
            </w:r>
            <w:r>
              <w:rPr>
                <w:noProof/>
                <w:webHidden/>
              </w:rPr>
              <w:fldChar w:fldCharType="separate"/>
            </w:r>
            <w:r w:rsidR="00022260">
              <w:rPr>
                <w:noProof/>
                <w:webHidden/>
              </w:rPr>
              <w:t>5</w:t>
            </w:r>
            <w:r>
              <w:rPr>
                <w:noProof/>
                <w:webHidden/>
              </w:rPr>
              <w:fldChar w:fldCharType="end"/>
            </w:r>
          </w:hyperlink>
        </w:p>
        <w:p w14:paraId="4ABF6F66" w14:textId="584480C5" w:rsidR="00AB06DB" w:rsidRDefault="00AB06DB">
          <w:pPr>
            <w:pStyle w:val="TOC2"/>
            <w:tabs>
              <w:tab w:val="right" w:leader="dot" w:pos="10456"/>
            </w:tabs>
            <w:rPr>
              <w:rFonts w:asciiTheme="minorHAnsi" w:hAnsiTheme="minorHAnsi"/>
              <w:noProof/>
              <w:sz w:val="22"/>
              <w:lang w:eastAsia="en-GB"/>
            </w:rPr>
          </w:pPr>
          <w:hyperlink w:anchor="_Toc93670700" w:history="1">
            <w:r w:rsidRPr="006910F0">
              <w:rPr>
                <w:rStyle w:val="Hyperlink"/>
                <w:noProof/>
              </w:rPr>
              <w:t>Evidence sources for the assessment criteria</w:t>
            </w:r>
            <w:r>
              <w:rPr>
                <w:noProof/>
                <w:webHidden/>
              </w:rPr>
              <w:tab/>
            </w:r>
            <w:r>
              <w:rPr>
                <w:noProof/>
                <w:webHidden/>
              </w:rPr>
              <w:fldChar w:fldCharType="begin"/>
            </w:r>
            <w:r>
              <w:rPr>
                <w:noProof/>
                <w:webHidden/>
              </w:rPr>
              <w:instrText xml:space="preserve"> PAGEREF _Toc93670700 \h </w:instrText>
            </w:r>
            <w:r>
              <w:rPr>
                <w:noProof/>
                <w:webHidden/>
              </w:rPr>
            </w:r>
            <w:r>
              <w:rPr>
                <w:noProof/>
                <w:webHidden/>
              </w:rPr>
              <w:fldChar w:fldCharType="separate"/>
            </w:r>
            <w:r w:rsidR="00022260">
              <w:rPr>
                <w:noProof/>
                <w:webHidden/>
              </w:rPr>
              <w:t>5</w:t>
            </w:r>
            <w:r>
              <w:rPr>
                <w:noProof/>
                <w:webHidden/>
              </w:rPr>
              <w:fldChar w:fldCharType="end"/>
            </w:r>
          </w:hyperlink>
        </w:p>
        <w:p w14:paraId="2D21773E" w14:textId="28081ABC" w:rsidR="00AB06DB" w:rsidRDefault="00AB06DB">
          <w:pPr>
            <w:pStyle w:val="TOC1"/>
            <w:tabs>
              <w:tab w:val="right" w:leader="dot" w:pos="10456"/>
            </w:tabs>
            <w:rPr>
              <w:rFonts w:asciiTheme="minorHAnsi" w:hAnsiTheme="minorHAnsi"/>
              <w:noProof/>
              <w:sz w:val="22"/>
              <w:lang w:eastAsia="en-GB"/>
            </w:rPr>
          </w:pPr>
          <w:hyperlink w:anchor="_Toc93670701" w:history="1">
            <w:r w:rsidRPr="006910F0">
              <w:rPr>
                <w:rStyle w:val="Hyperlink"/>
                <w:noProof/>
              </w:rPr>
              <w:t>Governance – Section A</w:t>
            </w:r>
            <w:r>
              <w:rPr>
                <w:noProof/>
                <w:webHidden/>
              </w:rPr>
              <w:tab/>
            </w:r>
            <w:r>
              <w:rPr>
                <w:noProof/>
                <w:webHidden/>
              </w:rPr>
              <w:fldChar w:fldCharType="begin"/>
            </w:r>
            <w:r>
              <w:rPr>
                <w:noProof/>
                <w:webHidden/>
              </w:rPr>
              <w:instrText xml:space="preserve"> PAGEREF _Toc93670701 \h </w:instrText>
            </w:r>
            <w:r>
              <w:rPr>
                <w:noProof/>
                <w:webHidden/>
              </w:rPr>
            </w:r>
            <w:r>
              <w:rPr>
                <w:noProof/>
                <w:webHidden/>
              </w:rPr>
              <w:fldChar w:fldCharType="separate"/>
            </w:r>
            <w:r w:rsidR="00022260">
              <w:rPr>
                <w:noProof/>
                <w:webHidden/>
              </w:rPr>
              <w:t>8</w:t>
            </w:r>
            <w:r>
              <w:rPr>
                <w:noProof/>
                <w:webHidden/>
              </w:rPr>
              <w:fldChar w:fldCharType="end"/>
            </w:r>
          </w:hyperlink>
        </w:p>
        <w:p w14:paraId="77E86188" w14:textId="5BAE7373" w:rsidR="00AB06DB" w:rsidRDefault="00AB06DB">
          <w:pPr>
            <w:pStyle w:val="TOC2"/>
            <w:tabs>
              <w:tab w:val="right" w:leader="dot" w:pos="10456"/>
            </w:tabs>
            <w:rPr>
              <w:rFonts w:asciiTheme="minorHAnsi" w:hAnsiTheme="minorHAnsi"/>
              <w:noProof/>
              <w:sz w:val="22"/>
              <w:lang w:eastAsia="en-GB"/>
            </w:rPr>
          </w:pPr>
          <w:hyperlink w:anchor="_Toc93670702" w:history="1">
            <w:r w:rsidRPr="006910F0">
              <w:rPr>
                <w:rStyle w:val="Hyperlink"/>
                <w:noProof/>
              </w:rPr>
              <w:t>SFVS Question 1</w:t>
            </w:r>
            <w:r>
              <w:rPr>
                <w:noProof/>
                <w:webHidden/>
              </w:rPr>
              <w:tab/>
            </w:r>
            <w:r>
              <w:rPr>
                <w:noProof/>
                <w:webHidden/>
              </w:rPr>
              <w:fldChar w:fldCharType="begin"/>
            </w:r>
            <w:r>
              <w:rPr>
                <w:noProof/>
                <w:webHidden/>
              </w:rPr>
              <w:instrText xml:space="preserve"> PAGEREF _Toc93670702 \h </w:instrText>
            </w:r>
            <w:r>
              <w:rPr>
                <w:noProof/>
                <w:webHidden/>
              </w:rPr>
            </w:r>
            <w:r>
              <w:rPr>
                <w:noProof/>
                <w:webHidden/>
              </w:rPr>
              <w:fldChar w:fldCharType="separate"/>
            </w:r>
            <w:r w:rsidR="00022260">
              <w:rPr>
                <w:noProof/>
                <w:webHidden/>
              </w:rPr>
              <w:t>8</w:t>
            </w:r>
            <w:r>
              <w:rPr>
                <w:noProof/>
                <w:webHidden/>
              </w:rPr>
              <w:fldChar w:fldCharType="end"/>
            </w:r>
          </w:hyperlink>
        </w:p>
        <w:p w14:paraId="28F2A0B5" w14:textId="046D98C4" w:rsidR="00AB06DB" w:rsidRDefault="00AB06DB">
          <w:pPr>
            <w:pStyle w:val="TOC2"/>
            <w:tabs>
              <w:tab w:val="right" w:leader="dot" w:pos="10456"/>
            </w:tabs>
            <w:rPr>
              <w:rFonts w:asciiTheme="minorHAnsi" w:hAnsiTheme="minorHAnsi"/>
              <w:noProof/>
              <w:sz w:val="22"/>
              <w:lang w:eastAsia="en-GB"/>
            </w:rPr>
          </w:pPr>
          <w:hyperlink w:anchor="_Toc93670703" w:history="1">
            <w:r w:rsidRPr="006910F0">
              <w:rPr>
                <w:rStyle w:val="Hyperlink"/>
                <w:noProof/>
              </w:rPr>
              <w:t>SFVS Question 2</w:t>
            </w:r>
            <w:r>
              <w:rPr>
                <w:noProof/>
                <w:webHidden/>
              </w:rPr>
              <w:tab/>
            </w:r>
            <w:r>
              <w:rPr>
                <w:noProof/>
                <w:webHidden/>
              </w:rPr>
              <w:fldChar w:fldCharType="begin"/>
            </w:r>
            <w:r>
              <w:rPr>
                <w:noProof/>
                <w:webHidden/>
              </w:rPr>
              <w:instrText xml:space="preserve"> PAGEREF _Toc93670703 \h </w:instrText>
            </w:r>
            <w:r>
              <w:rPr>
                <w:noProof/>
                <w:webHidden/>
              </w:rPr>
            </w:r>
            <w:r>
              <w:rPr>
                <w:noProof/>
                <w:webHidden/>
              </w:rPr>
              <w:fldChar w:fldCharType="separate"/>
            </w:r>
            <w:r w:rsidR="00022260">
              <w:rPr>
                <w:noProof/>
                <w:webHidden/>
              </w:rPr>
              <w:t>8</w:t>
            </w:r>
            <w:r>
              <w:rPr>
                <w:noProof/>
                <w:webHidden/>
              </w:rPr>
              <w:fldChar w:fldCharType="end"/>
            </w:r>
          </w:hyperlink>
        </w:p>
        <w:p w14:paraId="7F0C14CB" w14:textId="0487D991" w:rsidR="00AB06DB" w:rsidRDefault="00AB06DB">
          <w:pPr>
            <w:pStyle w:val="TOC2"/>
            <w:tabs>
              <w:tab w:val="right" w:leader="dot" w:pos="10456"/>
            </w:tabs>
            <w:rPr>
              <w:rFonts w:asciiTheme="minorHAnsi" w:hAnsiTheme="minorHAnsi"/>
              <w:noProof/>
              <w:sz w:val="22"/>
              <w:lang w:eastAsia="en-GB"/>
            </w:rPr>
          </w:pPr>
          <w:hyperlink w:anchor="_Toc93670704" w:history="1">
            <w:r w:rsidRPr="006910F0">
              <w:rPr>
                <w:rStyle w:val="Hyperlink"/>
                <w:noProof/>
              </w:rPr>
              <w:t>SFVS Question 3</w:t>
            </w:r>
            <w:r>
              <w:rPr>
                <w:noProof/>
                <w:webHidden/>
              </w:rPr>
              <w:tab/>
            </w:r>
            <w:r>
              <w:rPr>
                <w:noProof/>
                <w:webHidden/>
              </w:rPr>
              <w:fldChar w:fldCharType="begin"/>
            </w:r>
            <w:r>
              <w:rPr>
                <w:noProof/>
                <w:webHidden/>
              </w:rPr>
              <w:instrText xml:space="preserve"> PAGEREF _Toc93670704 \h </w:instrText>
            </w:r>
            <w:r>
              <w:rPr>
                <w:noProof/>
                <w:webHidden/>
              </w:rPr>
            </w:r>
            <w:r>
              <w:rPr>
                <w:noProof/>
                <w:webHidden/>
              </w:rPr>
              <w:fldChar w:fldCharType="separate"/>
            </w:r>
            <w:r w:rsidR="00022260">
              <w:rPr>
                <w:noProof/>
                <w:webHidden/>
              </w:rPr>
              <w:t>9</w:t>
            </w:r>
            <w:r>
              <w:rPr>
                <w:noProof/>
                <w:webHidden/>
              </w:rPr>
              <w:fldChar w:fldCharType="end"/>
            </w:r>
          </w:hyperlink>
        </w:p>
        <w:p w14:paraId="0D86B62C" w14:textId="5359C5C1" w:rsidR="00AB06DB" w:rsidRDefault="00AB06DB">
          <w:pPr>
            <w:pStyle w:val="TOC2"/>
            <w:tabs>
              <w:tab w:val="right" w:leader="dot" w:pos="10456"/>
            </w:tabs>
            <w:rPr>
              <w:rFonts w:asciiTheme="minorHAnsi" w:hAnsiTheme="minorHAnsi"/>
              <w:noProof/>
              <w:sz w:val="22"/>
              <w:lang w:eastAsia="en-GB"/>
            </w:rPr>
          </w:pPr>
          <w:hyperlink w:anchor="_Toc93670705" w:history="1">
            <w:r w:rsidRPr="006910F0">
              <w:rPr>
                <w:rStyle w:val="Hyperlink"/>
                <w:noProof/>
              </w:rPr>
              <w:t>SFVS Question 4</w:t>
            </w:r>
            <w:r>
              <w:rPr>
                <w:noProof/>
                <w:webHidden/>
              </w:rPr>
              <w:tab/>
            </w:r>
            <w:r>
              <w:rPr>
                <w:noProof/>
                <w:webHidden/>
              </w:rPr>
              <w:fldChar w:fldCharType="begin"/>
            </w:r>
            <w:r>
              <w:rPr>
                <w:noProof/>
                <w:webHidden/>
              </w:rPr>
              <w:instrText xml:space="preserve"> PAGEREF _Toc93670705 \h </w:instrText>
            </w:r>
            <w:r>
              <w:rPr>
                <w:noProof/>
                <w:webHidden/>
              </w:rPr>
            </w:r>
            <w:r>
              <w:rPr>
                <w:noProof/>
                <w:webHidden/>
              </w:rPr>
              <w:fldChar w:fldCharType="separate"/>
            </w:r>
            <w:r w:rsidR="00022260">
              <w:rPr>
                <w:noProof/>
                <w:webHidden/>
              </w:rPr>
              <w:t>9</w:t>
            </w:r>
            <w:r>
              <w:rPr>
                <w:noProof/>
                <w:webHidden/>
              </w:rPr>
              <w:fldChar w:fldCharType="end"/>
            </w:r>
          </w:hyperlink>
        </w:p>
        <w:p w14:paraId="0407645E" w14:textId="5FF01BA8" w:rsidR="00AB06DB" w:rsidRDefault="00AB06DB">
          <w:pPr>
            <w:pStyle w:val="TOC2"/>
            <w:tabs>
              <w:tab w:val="right" w:leader="dot" w:pos="10456"/>
            </w:tabs>
            <w:rPr>
              <w:rFonts w:asciiTheme="minorHAnsi" w:hAnsiTheme="minorHAnsi"/>
              <w:noProof/>
              <w:sz w:val="22"/>
              <w:lang w:eastAsia="en-GB"/>
            </w:rPr>
          </w:pPr>
          <w:hyperlink w:anchor="_Toc93670706" w:history="1">
            <w:r w:rsidRPr="006910F0">
              <w:rPr>
                <w:rStyle w:val="Hyperlink"/>
                <w:noProof/>
              </w:rPr>
              <w:t>SFVS Question 5</w:t>
            </w:r>
            <w:r>
              <w:rPr>
                <w:noProof/>
                <w:webHidden/>
              </w:rPr>
              <w:tab/>
            </w:r>
            <w:r>
              <w:rPr>
                <w:noProof/>
                <w:webHidden/>
              </w:rPr>
              <w:fldChar w:fldCharType="begin"/>
            </w:r>
            <w:r>
              <w:rPr>
                <w:noProof/>
                <w:webHidden/>
              </w:rPr>
              <w:instrText xml:space="preserve"> PAGEREF _Toc93670706 \h </w:instrText>
            </w:r>
            <w:r>
              <w:rPr>
                <w:noProof/>
                <w:webHidden/>
              </w:rPr>
            </w:r>
            <w:r>
              <w:rPr>
                <w:noProof/>
                <w:webHidden/>
              </w:rPr>
              <w:fldChar w:fldCharType="separate"/>
            </w:r>
            <w:r w:rsidR="00022260">
              <w:rPr>
                <w:noProof/>
                <w:webHidden/>
              </w:rPr>
              <w:t>9</w:t>
            </w:r>
            <w:r>
              <w:rPr>
                <w:noProof/>
                <w:webHidden/>
              </w:rPr>
              <w:fldChar w:fldCharType="end"/>
            </w:r>
          </w:hyperlink>
        </w:p>
        <w:p w14:paraId="2AA22E56" w14:textId="5A08D5AA" w:rsidR="00AB06DB" w:rsidRDefault="00AB06DB">
          <w:pPr>
            <w:pStyle w:val="TOC1"/>
            <w:tabs>
              <w:tab w:val="right" w:leader="dot" w:pos="10456"/>
            </w:tabs>
            <w:rPr>
              <w:rFonts w:asciiTheme="minorHAnsi" w:hAnsiTheme="minorHAnsi"/>
              <w:noProof/>
              <w:sz w:val="22"/>
              <w:lang w:eastAsia="en-GB"/>
            </w:rPr>
          </w:pPr>
          <w:hyperlink w:anchor="_Toc93670707" w:history="1">
            <w:r w:rsidRPr="006910F0">
              <w:rPr>
                <w:rStyle w:val="Hyperlink"/>
                <w:noProof/>
              </w:rPr>
              <w:t>School Strategy – Section B</w:t>
            </w:r>
            <w:r>
              <w:rPr>
                <w:noProof/>
                <w:webHidden/>
              </w:rPr>
              <w:tab/>
            </w:r>
            <w:r>
              <w:rPr>
                <w:noProof/>
                <w:webHidden/>
              </w:rPr>
              <w:fldChar w:fldCharType="begin"/>
            </w:r>
            <w:r>
              <w:rPr>
                <w:noProof/>
                <w:webHidden/>
              </w:rPr>
              <w:instrText xml:space="preserve"> PAGEREF _Toc93670707 \h </w:instrText>
            </w:r>
            <w:r>
              <w:rPr>
                <w:noProof/>
                <w:webHidden/>
              </w:rPr>
            </w:r>
            <w:r>
              <w:rPr>
                <w:noProof/>
                <w:webHidden/>
              </w:rPr>
              <w:fldChar w:fldCharType="separate"/>
            </w:r>
            <w:r w:rsidR="00022260">
              <w:rPr>
                <w:noProof/>
                <w:webHidden/>
              </w:rPr>
              <w:t>11</w:t>
            </w:r>
            <w:r>
              <w:rPr>
                <w:noProof/>
                <w:webHidden/>
              </w:rPr>
              <w:fldChar w:fldCharType="end"/>
            </w:r>
          </w:hyperlink>
        </w:p>
        <w:p w14:paraId="2AD857F5" w14:textId="4B750D87" w:rsidR="00AB06DB" w:rsidRDefault="00AB06DB">
          <w:pPr>
            <w:pStyle w:val="TOC2"/>
            <w:tabs>
              <w:tab w:val="right" w:leader="dot" w:pos="10456"/>
            </w:tabs>
            <w:rPr>
              <w:rFonts w:asciiTheme="minorHAnsi" w:hAnsiTheme="minorHAnsi"/>
              <w:noProof/>
              <w:sz w:val="22"/>
              <w:lang w:eastAsia="en-GB"/>
            </w:rPr>
          </w:pPr>
          <w:hyperlink w:anchor="_Toc93670708" w:history="1">
            <w:r w:rsidRPr="006910F0">
              <w:rPr>
                <w:rStyle w:val="Hyperlink"/>
                <w:noProof/>
              </w:rPr>
              <w:t>SFVS Question 6</w:t>
            </w:r>
            <w:r>
              <w:rPr>
                <w:noProof/>
                <w:webHidden/>
              </w:rPr>
              <w:tab/>
            </w:r>
            <w:r>
              <w:rPr>
                <w:noProof/>
                <w:webHidden/>
              </w:rPr>
              <w:fldChar w:fldCharType="begin"/>
            </w:r>
            <w:r>
              <w:rPr>
                <w:noProof/>
                <w:webHidden/>
              </w:rPr>
              <w:instrText xml:space="preserve"> PAGEREF _Toc93670708 \h </w:instrText>
            </w:r>
            <w:r>
              <w:rPr>
                <w:noProof/>
                <w:webHidden/>
              </w:rPr>
            </w:r>
            <w:r>
              <w:rPr>
                <w:noProof/>
                <w:webHidden/>
              </w:rPr>
              <w:fldChar w:fldCharType="separate"/>
            </w:r>
            <w:r w:rsidR="00022260">
              <w:rPr>
                <w:noProof/>
                <w:webHidden/>
              </w:rPr>
              <w:t>11</w:t>
            </w:r>
            <w:r>
              <w:rPr>
                <w:noProof/>
                <w:webHidden/>
              </w:rPr>
              <w:fldChar w:fldCharType="end"/>
            </w:r>
          </w:hyperlink>
        </w:p>
        <w:p w14:paraId="48B32D1E" w14:textId="3B54ECA7" w:rsidR="00AB06DB" w:rsidRDefault="00AB06DB">
          <w:pPr>
            <w:pStyle w:val="TOC2"/>
            <w:tabs>
              <w:tab w:val="right" w:leader="dot" w:pos="10456"/>
            </w:tabs>
            <w:rPr>
              <w:rFonts w:asciiTheme="minorHAnsi" w:hAnsiTheme="minorHAnsi"/>
              <w:noProof/>
              <w:sz w:val="22"/>
              <w:lang w:eastAsia="en-GB"/>
            </w:rPr>
          </w:pPr>
          <w:hyperlink w:anchor="_Toc93670709" w:history="1">
            <w:r w:rsidRPr="006910F0">
              <w:rPr>
                <w:rStyle w:val="Hyperlink"/>
                <w:noProof/>
              </w:rPr>
              <w:t>SFVS Question 7</w:t>
            </w:r>
            <w:r>
              <w:rPr>
                <w:noProof/>
                <w:webHidden/>
              </w:rPr>
              <w:tab/>
            </w:r>
            <w:r>
              <w:rPr>
                <w:noProof/>
                <w:webHidden/>
              </w:rPr>
              <w:fldChar w:fldCharType="begin"/>
            </w:r>
            <w:r>
              <w:rPr>
                <w:noProof/>
                <w:webHidden/>
              </w:rPr>
              <w:instrText xml:space="preserve"> PAGEREF _Toc93670709 \h </w:instrText>
            </w:r>
            <w:r>
              <w:rPr>
                <w:noProof/>
                <w:webHidden/>
              </w:rPr>
            </w:r>
            <w:r>
              <w:rPr>
                <w:noProof/>
                <w:webHidden/>
              </w:rPr>
              <w:fldChar w:fldCharType="separate"/>
            </w:r>
            <w:r w:rsidR="00022260">
              <w:rPr>
                <w:noProof/>
                <w:webHidden/>
              </w:rPr>
              <w:t>11</w:t>
            </w:r>
            <w:r>
              <w:rPr>
                <w:noProof/>
                <w:webHidden/>
              </w:rPr>
              <w:fldChar w:fldCharType="end"/>
            </w:r>
          </w:hyperlink>
        </w:p>
        <w:p w14:paraId="1CD6ACF2" w14:textId="74426AEE" w:rsidR="00AB06DB" w:rsidRDefault="00AB06DB">
          <w:pPr>
            <w:pStyle w:val="TOC2"/>
            <w:tabs>
              <w:tab w:val="right" w:leader="dot" w:pos="10456"/>
            </w:tabs>
            <w:rPr>
              <w:rFonts w:asciiTheme="minorHAnsi" w:hAnsiTheme="minorHAnsi"/>
              <w:noProof/>
              <w:sz w:val="22"/>
              <w:lang w:eastAsia="en-GB"/>
            </w:rPr>
          </w:pPr>
          <w:hyperlink w:anchor="_Toc93670710" w:history="1">
            <w:r w:rsidRPr="006910F0">
              <w:rPr>
                <w:rStyle w:val="Hyperlink"/>
                <w:noProof/>
              </w:rPr>
              <w:t>SFVS Question 8</w:t>
            </w:r>
            <w:r>
              <w:rPr>
                <w:noProof/>
                <w:webHidden/>
              </w:rPr>
              <w:tab/>
            </w:r>
            <w:r>
              <w:rPr>
                <w:noProof/>
                <w:webHidden/>
              </w:rPr>
              <w:fldChar w:fldCharType="begin"/>
            </w:r>
            <w:r>
              <w:rPr>
                <w:noProof/>
                <w:webHidden/>
              </w:rPr>
              <w:instrText xml:space="preserve"> PAGEREF _Toc93670710 \h </w:instrText>
            </w:r>
            <w:r>
              <w:rPr>
                <w:noProof/>
                <w:webHidden/>
              </w:rPr>
            </w:r>
            <w:r>
              <w:rPr>
                <w:noProof/>
                <w:webHidden/>
              </w:rPr>
              <w:fldChar w:fldCharType="separate"/>
            </w:r>
            <w:r w:rsidR="00022260">
              <w:rPr>
                <w:noProof/>
                <w:webHidden/>
              </w:rPr>
              <w:t>11</w:t>
            </w:r>
            <w:r>
              <w:rPr>
                <w:noProof/>
                <w:webHidden/>
              </w:rPr>
              <w:fldChar w:fldCharType="end"/>
            </w:r>
          </w:hyperlink>
        </w:p>
        <w:p w14:paraId="72B5799B" w14:textId="17F0B01E" w:rsidR="00AB06DB" w:rsidRDefault="00AB06DB">
          <w:pPr>
            <w:pStyle w:val="TOC1"/>
            <w:tabs>
              <w:tab w:val="right" w:leader="dot" w:pos="10456"/>
            </w:tabs>
            <w:rPr>
              <w:rFonts w:asciiTheme="minorHAnsi" w:hAnsiTheme="minorHAnsi"/>
              <w:noProof/>
              <w:sz w:val="22"/>
              <w:lang w:eastAsia="en-GB"/>
            </w:rPr>
          </w:pPr>
          <w:hyperlink w:anchor="_Toc93670711" w:history="1">
            <w:r w:rsidRPr="006910F0">
              <w:rPr>
                <w:rStyle w:val="Hyperlink"/>
                <w:noProof/>
              </w:rPr>
              <w:t>Setting the Annual Budget – Section C</w:t>
            </w:r>
            <w:r>
              <w:rPr>
                <w:noProof/>
                <w:webHidden/>
              </w:rPr>
              <w:tab/>
            </w:r>
            <w:r>
              <w:rPr>
                <w:noProof/>
                <w:webHidden/>
              </w:rPr>
              <w:fldChar w:fldCharType="begin"/>
            </w:r>
            <w:r>
              <w:rPr>
                <w:noProof/>
                <w:webHidden/>
              </w:rPr>
              <w:instrText xml:space="preserve"> PAGEREF _Toc93670711 \h </w:instrText>
            </w:r>
            <w:r>
              <w:rPr>
                <w:noProof/>
                <w:webHidden/>
              </w:rPr>
            </w:r>
            <w:r>
              <w:rPr>
                <w:noProof/>
                <w:webHidden/>
              </w:rPr>
              <w:fldChar w:fldCharType="separate"/>
            </w:r>
            <w:r w:rsidR="00022260">
              <w:rPr>
                <w:noProof/>
                <w:webHidden/>
              </w:rPr>
              <w:t>12</w:t>
            </w:r>
            <w:r>
              <w:rPr>
                <w:noProof/>
                <w:webHidden/>
              </w:rPr>
              <w:fldChar w:fldCharType="end"/>
            </w:r>
          </w:hyperlink>
        </w:p>
        <w:p w14:paraId="37072A44" w14:textId="4B1DF524" w:rsidR="00AB06DB" w:rsidRDefault="00AB06DB">
          <w:pPr>
            <w:pStyle w:val="TOC2"/>
            <w:tabs>
              <w:tab w:val="right" w:leader="dot" w:pos="10456"/>
            </w:tabs>
            <w:rPr>
              <w:rFonts w:asciiTheme="minorHAnsi" w:hAnsiTheme="minorHAnsi"/>
              <w:noProof/>
              <w:sz w:val="22"/>
              <w:lang w:eastAsia="en-GB"/>
            </w:rPr>
          </w:pPr>
          <w:hyperlink w:anchor="_Toc93670712" w:history="1">
            <w:r w:rsidRPr="006910F0">
              <w:rPr>
                <w:rStyle w:val="Hyperlink"/>
                <w:noProof/>
              </w:rPr>
              <w:t>SFVS Question 9</w:t>
            </w:r>
            <w:r>
              <w:rPr>
                <w:noProof/>
                <w:webHidden/>
              </w:rPr>
              <w:tab/>
            </w:r>
            <w:r>
              <w:rPr>
                <w:noProof/>
                <w:webHidden/>
              </w:rPr>
              <w:fldChar w:fldCharType="begin"/>
            </w:r>
            <w:r>
              <w:rPr>
                <w:noProof/>
                <w:webHidden/>
              </w:rPr>
              <w:instrText xml:space="preserve"> PAGEREF _Toc93670712 \h </w:instrText>
            </w:r>
            <w:r>
              <w:rPr>
                <w:noProof/>
                <w:webHidden/>
              </w:rPr>
            </w:r>
            <w:r>
              <w:rPr>
                <w:noProof/>
                <w:webHidden/>
              </w:rPr>
              <w:fldChar w:fldCharType="separate"/>
            </w:r>
            <w:r w:rsidR="00022260">
              <w:rPr>
                <w:noProof/>
                <w:webHidden/>
              </w:rPr>
              <w:t>12</w:t>
            </w:r>
            <w:r>
              <w:rPr>
                <w:noProof/>
                <w:webHidden/>
              </w:rPr>
              <w:fldChar w:fldCharType="end"/>
            </w:r>
          </w:hyperlink>
        </w:p>
        <w:p w14:paraId="28ED4F64" w14:textId="0C19ED23" w:rsidR="00AB06DB" w:rsidRDefault="00AB06DB">
          <w:pPr>
            <w:pStyle w:val="TOC2"/>
            <w:tabs>
              <w:tab w:val="right" w:leader="dot" w:pos="10456"/>
            </w:tabs>
            <w:rPr>
              <w:rFonts w:asciiTheme="minorHAnsi" w:hAnsiTheme="minorHAnsi"/>
              <w:noProof/>
              <w:sz w:val="22"/>
              <w:lang w:eastAsia="en-GB"/>
            </w:rPr>
          </w:pPr>
          <w:hyperlink w:anchor="_Toc93670713" w:history="1">
            <w:r w:rsidRPr="006910F0">
              <w:rPr>
                <w:rStyle w:val="Hyperlink"/>
                <w:noProof/>
              </w:rPr>
              <w:t>SFVS Question 10</w:t>
            </w:r>
            <w:r>
              <w:rPr>
                <w:noProof/>
                <w:webHidden/>
              </w:rPr>
              <w:tab/>
            </w:r>
            <w:r>
              <w:rPr>
                <w:noProof/>
                <w:webHidden/>
              </w:rPr>
              <w:fldChar w:fldCharType="begin"/>
            </w:r>
            <w:r>
              <w:rPr>
                <w:noProof/>
                <w:webHidden/>
              </w:rPr>
              <w:instrText xml:space="preserve"> PAGEREF _Toc93670713 \h </w:instrText>
            </w:r>
            <w:r>
              <w:rPr>
                <w:noProof/>
                <w:webHidden/>
              </w:rPr>
            </w:r>
            <w:r>
              <w:rPr>
                <w:noProof/>
                <w:webHidden/>
              </w:rPr>
              <w:fldChar w:fldCharType="separate"/>
            </w:r>
            <w:r w:rsidR="00022260">
              <w:rPr>
                <w:noProof/>
                <w:webHidden/>
              </w:rPr>
              <w:t>12</w:t>
            </w:r>
            <w:r>
              <w:rPr>
                <w:noProof/>
                <w:webHidden/>
              </w:rPr>
              <w:fldChar w:fldCharType="end"/>
            </w:r>
          </w:hyperlink>
        </w:p>
        <w:p w14:paraId="330B7D41" w14:textId="13A7F3A7" w:rsidR="00AB06DB" w:rsidRDefault="00AB06DB">
          <w:pPr>
            <w:pStyle w:val="TOC2"/>
            <w:tabs>
              <w:tab w:val="right" w:leader="dot" w:pos="10456"/>
            </w:tabs>
            <w:rPr>
              <w:rFonts w:asciiTheme="minorHAnsi" w:hAnsiTheme="minorHAnsi"/>
              <w:noProof/>
              <w:sz w:val="22"/>
              <w:lang w:eastAsia="en-GB"/>
            </w:rPr>
          </w:pPr>
          <w:hyperlink w:anchor="_Toc93670714" w:history="1">
            <w:r w:rsidRPr="006910F0">
              <w:rPr>
                <w:rStyle w:val="Hyperlink"/>
                <w:noProof/>
              </w:rPr>
              <w:t>SFVS Question 11</w:t>
            </w:r>
            <w:r>
              <w:rPr>
                <w:noProof/>
                <w:webHidden/>
              </w:rPr>
              <w:tab/>
            </w:r>
            <w:r>
              <w:rPr>
                <w:noProof/>
                <w:webHidden/>
              </w:rPr>
              <w:fldChar w:fldCharType="begin"/>
            </w:r>
            <w:r>
              <w:rPr>
                <w:noProof/>
                <w:webHidden/>
              </w:rPr>
              <w:instrText xml:space="preserve"> PAGEREF _Toc93670714 \h </w:instrText>
            </w:r>
            <w:r>
              <w:rPr>
                <w:noProof/>
                <w:webHidden/>
              </w:rPr>
            </w:r>
            <w:r>
              <w:rPr>
                <w:noProof/>
                <w:webHidden/>
              </w:rPr>
              <w:fldChar w:fldCharType="separate"/>
            </w:r>
            <w:r w:rsidR="00022260">
              <w:rPr>
                <w:noProof/>
                <w:webHidden/>
              </w:rPr>
              <w:t>12</w:t>
            </w:r>
            <w:r>
              <w:rPr>
                <w:noProof/>
                <w:webHidden/>
              </w:rPr>
              <w:fldChar w:fldCharType="end"/>
            </w:r>
          </w:hyperlink>
        </w:p>
        <w:p w14:paraId="5AD0FCDB" w14:textId="4FA42C34" w:rsidR="00AB06DB" w:rsidRDefault="00AB06DB">
          <w:pPr>
            <w:pStyle w:val="TOC2"/>
            <w:tabs>
              <w:tab w:val="right" w:leader="dot" w:pos="10456"/>
            </w:tabs>
            <w:rPr>
              <w:rFonts w:asciiTheme="minorHAnsi" w:hAnsiTheme="minorHAnsi"/>
              <w:noProof/>
              <w:sz w:val="22"/>
              <w:lang w:eastAsia="en-GB"/>
            </w:rPr>
          </w:pPr>
          <w:hyperlink w:anchor="_Toc93670715" w:history="1">
            <w:r w:rsidRPr="006910F0">
              <w:rPr>
                <w:rStyle w:val="Hyperlink"/>
                <w:noProof/>
              </w:rPr>
              <w:t>SFVS Question 12</w:t>
            </w:r>
            <w:r>
              <w:rPr>
                <w:noProof/>
                <w:webHidden/>
              </w:rPr>
              <w:tab/>
            </w:r>
            <w:r>
              <w:rPr>
                <w:noProof/>
                <w:webHidden/>
              </w:rPr>
              <w:fldChar w:fldCharType="begin"/>
            </w:r>
            <w:r>
              <w:rPr>
                <w:noProof/>
                <w:webHidden/>
              </w:rPr>
              <w:instrText xml:space="preserve"> PAGEREF _Toc93670715 \h </w:instrText>
            </w:r>
            <w:r>
              <w:rPr>
                <w:noProof/>
                <w:webHidden/>
              </w:rPr>
            </w:r>
            <w:r>
              <w:rPr>
                <w:noProof/>
                <w:webHidden/>
              </w:rPr>
              <w:fldChar w:fldCharType="separate"/>
            </w:r>
            <w:r w:rsidR="00022260">
              <w:rPr>
                <w:noProof/>
                <w:webHidden/>
              </w:rPr>
              <w:t>13</w:t>
            </w:r>
            <w:r>
              <w:rPr>
                <w:noProof/>
                <w:webHidden/>
              </w:rPr>
              <w:fldChar w:fldCharType="end"/>
            </w:r>
          </w:hyperlink>
        </w:p>
        <w:p w14:paraId="1E813A06" w14:textId="118B614F" w:rsidR="00AB06DB" w:rsidRDefault="00AB06DB">
          <w:pPr>
            <w:pStyle w:val="TOC2"/>
            <w:tabs>
              <w:tab w:val="right" w:leader="dot" w:pos="10456"/>
            </w:tabs>
            <w:rPr>
              <w:rFonts w:asciiTheme="minorHAnsi" w:hAnsiTheme="minorHAnsi"/>
              <w:noProof/>
              <w:sz w:val="22"/>
              <w:lang w:eastAsia="en-GB"/>
            </w:rPr>
          </w:pPr>
          <w:hyperlink w:anchor="_Toc93670716" w:history="1">
            <w:r w:rsidRPr="006910F0">
              <w:rPr>
                <w:rStyle w:val="Hyperlink"/>
                <w:noProof/>
              </w:rPr>
              <w:t>SFVS Question 13</w:t>
            </w:r>
            <w:r>
              <w:rPr>
                <w:noProof/>
                <w:webHidden/>
              </w:rPr>
              <w:tab/>
            </w:r>
            <w:r>
              <w:rPr>
                <w:noProof/>
                <w:webHidden/>
              </w:rPr>
              <w:fldChar w:fldCharType="begin"/>
            </w:r>
            <w:r>
              <w:rPr>
                <w:noProof/>
                <w:webHidden/>
              </w:rPr>
              <w:instrText xml:space="preserve"> PAGEREF _Toc93670716 \h </w:instrText>
            </w:r>
            <w:r>
              <w:rPr>
                <w:noProof/>
                <w:webHidden/>
              </w:rPr>
            </w:r>
            <w:r>
              <w:rPr>
                <w:noProof/>
                <w:webHidden/>
              </w:rPr>
              <w:fldChar w:fldCharType="separate"/>
            </w:r>
            <w:r w:rsidR="00022260">
              <w:rPr>
                <w:noProof/>
                <w:webHidden/>
              </w:rPr>
              <w:t>13</w:t>
            </w:r>
            <w:r>
              <w:rPr>
                <w:noProof/>
                <w:webHidden/>
              </w:rPr>
              <w:fldChar w:fldCharType="end"/>
            </w:r>
          </w:hyperlink>
        </w:p>
        <w:p w14:paraId="5E9BB133" w14:textId="23C7F80C" w:rsidR="00AB06DB" w:rsidRDefault="00AB06DB">
          <w:pPr>
            <w:pStyle w:val="TOC1"/>
            <w:tabs>
              <w:tab w:val="right" w:leader="dot" w:pos="10456"/>
            </w:tabs>
            <w:rPr>
              <w:rFonts w:asciiTheme="minorHAnsi" w:hAnsiTheme="minorHAnsi"/>
              <w:noProof/>
              <w:sz w:val="22"/>
              <w:lang w:eastAsia="en-GB"/>
            </w:rPr>
          </w:pPr>
          <w:hyperlink w:anchor="_Toc93670717" w:history="1">
            <w:r w:rsidRPr="006910F0">
              <w:rPr>
                <w:rStyle w:val="Hyperlink"/>
                <w:noProof/>
              </w:rPr>
              <w:t>Staffing – Section D</w:t>
            </w:r>
            <w:r>
              <w:rPr>
                <w:noProof/>
                <w:webHidden/>
              </w:rPr>
              <w:tab/>
            </w:r>
            <w:r>
              <w:rPr>
                <w:noProof/>
                <w:webHidden/>
              </w:rPr>
              <w:fldChar w:fldCharType="begin"/>
            </w:r>
            <w:r>
              <w:rPr>
                <w:noProof/>
                <w:webHidden/>
              </w:rPr>
              <w:instrText xml:space="preserve"> PAGEREF _Toc93670717 \h </w:instrText>
            </w:r>
            <w:r>
              <w:rPr>
                <w:noProof/>
                <w:webHidden/>
              </w:rPr>
            </w:r>
            <w:r>
              <w:rPr>
                <w:noProof/>
                <w:webHidden/>
              </w:rPr>
              <w:fldChar w:fldCharType="separate"/>
            </w:r>
            <w:r w:rsidR="00022260">
              <w:rPr>
                <w:noProof/>
                <w:webHidden/>
              </w:rPr>
              <w:t>14</w:t>
            </w:r>
            <w:r>
              <w:rPr>
                <w:noProof/>
                <w:webHidden/>
              </w:rPr>
              <w:fldChar w:fldCharType="end"/>
            </w:r>
          </w:hyperlink>
        </w:p>
        <w:p w14:paraId="15E9D423" w14:textId="5B5E7C24" w:rsidR="00AB06DB" w:rsidRDefault="00AB06DB">
          <w:pPr>
            <w:pStyle w:val="TOC2"/>
            <w:tabs>
              <w:tab w:val="right" w:leader="dot" w:pos="10456"/>
            </w:tabs>
            <w:rPr>
              <w:rFonts w:asciiTheme="minorHAnsi" w:hAnsiTheme="minorHAnsi"/>
              <w:noProof/>
              <w:sz w:val="22"/>
              <w:lang w:eastAsia="en-GB"/>
            </w:rPr>
          </w:pPr>
          <w:hyperlink w:anchor="_Toc93670718" w:history="1">
            <w:r w:rsidRPr="006910F0">
              <w:rPr>
                <w:rStyle w:val="Hyperlink"/>
                <w:noProof/>
              </w:rPr>
              <w:t>SFVS Question 14</w:t>
            </w:r>
            <w:r>
              <w:rPr>
                <w:noProof/>
                <w:webHidden/>
              </w:rPr>
              <w:tab/>
            </w:r>
            <w:r>
              <w:rPr>
                <w:noProof/>
                <w:webHidden/>
              </w:rPr>
              <w:fldChar w:fldCharType="begin"/>
            </w:r>
            <w:r>
              <w:rPr>
                <w:noProof/>
                <w:webHidden/>
              </w:rPr>
              <w:instrText xml:space="preserve"> PAGEREF _Toc93670718 \h </w:instrText>
            </w:r>
            <w:r>
              <w:rPr>
                <w:noProof/>
                <w:webHidden/>
              </w:rPr>
            </w:r>
            <w:r>
              <w:rPr>
                <w:noProof/>
                <w:webHidden/>
              </w:rPr>
              <w:fldChar w:fldCharType="separate"/>
            </w:r>
            <w:r w:rsidR="00022260">
              <w:rPr>
                <w:noProof/>
                <w:webHidden/>
              </w:rPr>
              <w:t>14</w:t>
            </w:r>
            <w:r>
              <w:rPr>
                <w:noProof/>
                <w:webHidden/>
              </w:rPr>
              <w:fldChar w:fldCharType="end"/>
            </w:r>
          </w:hyperlink>
        </w:p>
        <w:p w14:paraId="467BF7B0" w14:textId="2BBF6884" w:rsidR="00AB06DB" w:rsidRDefault="00AB06DB">
          <w:pPr>
            <w:pStyle w:val="TOC2"/>
            <w:tabs>
              <w:tab w:val="right" w:leader="dot" w:pos="10456"/>
            </w:tabs>
            <w:rPr>
              <w:rFonts w:asciiTheme="minorHAnsi" w:hAnsiTheme="minorHAnsi"/>
              <w:noProof/>
              <w:sz w:val="22"/>
              <w:lang w:eastAsia="en-GB"/>
            </w:rPr>
          </w:pPr>
          <w:hyperlink w:anchor="_Toc93670719" w:history="1">
            <w:r w:rsidRPr="006910F0">
              <w:rPr>
                <w:rStyle w:val="Hyperlink"/>
                <w:noProof/>
              </w:rPr>
              <w:t>SFVS Question 15</w:t>
            </w:r>
            <w:r>
              <w:rPr>
                <w:noProof/>
                <w:webHidden/>
              </w:rPr>
              <w:tab/>
            </w:r>
            <w:r>
              <w:rPr>
                <w:noProof/>
                <w:webHidden/>
              </w:rPr>
              <w:fldChar w:fldCharType="begin"/>
            </w:r>
            <w:r>
              <w:rPr>
                <w:noProof/>
                <w:webHidden/>
              </w:rPr>
              <w:instrText xml:space="preserve"> PAGEREF _Toc93670719 \h </w:instrText>
            </w:r>
            <w:r>
              <w:rPr>
                <w:noProof/>
                <w:webHidden/>
              </w:rPr>
            </w:r>
            <w:r>
              <w:rPr>
                <w:noProof/>
                <w:webHidden/>
              </w:rPr>
              <w:fldChar w:fldCharType="separate"/>
            </w:r>
            <w:r w:rsidR="00022260">
              <w:rPr>
                <w:noProof/>
                <w:webHidden/>
              </w:rPr>
              <w:t>14</w:t>
            </w:r>
            <w:r>
              <w:rPr>
                <w:noProof/>
                <w:webHidden/>
              </w:rPr>
              <w:fldChar w:fldCharType="end"/>
            </w:r>
          </w:hyperlink>
        </w:p>
        <w:p w14:paraId="1CDA04E3" w14:textId="0AFFF055" w:rsidR="00AB06DB" w:rsidRDefault="00AB06DB">
          <w:pPr>
            <w:pStyle w:val="TOC2"/>
            <w:tabs>
              <w:tab w:val="right" w:leader="dot" w:pos="10456"/>
            </w:tabs>
            <w:rPr>
              <w:rFonts w:asciiTheme="minorHAnsi" w:hAnsiTheme="minorHAnsi"/>
              <w:noProof/>
              <w:sz w:val="22"/>
              <w:lang w:eastAsia="en-GB"/>
            </w:rPr>
          </w:pPr>
          <w:hyperlink w:anchor="_Toc93670720" w:history="1">
            <w:r w:rsidRPr="006910F0">
              <w:rPr>
                <w:rStyle w:val="Hyperlink"/>
                <w:noProof/>
              </w:rPr>
              <w:t>SFVS Question 16</w:t>
            </w:r>
            <w:r>
              <w:rPr>
                <w:noProof/>
                <w:webHidden/>
              </w:rPr>
              <w:tab/>
            </w:r>
            <w:r>
              <w:rPr>
                <w:noProof/>
                <w:webHidden/>
              </w:rPr>
              <w:fldChar w:fldCharType="begin"/>
            </w:r>
            <w:r>
              <w:rPr>
                <w:noProof/>
                <w:webHidden/>
              </w:rPr>
              <w:instrText xml:space="preserve"> PAGEREF _Toc93670720 \h </w:instrText>
            </w:r>
            <w:r>
              <w:rPr>
                <w:noProof/>
                <w:webHidden/>
              </w:rPr>
            </w:r>
            <w:r>
              <w:rPr>
                <w:noProof/>
                <w:webHidden/>
              </w:rPr>
              <w:fldChar w:fldCharType="separate"/>
            </w:r>
            <w:r w:rsidR="00022260">
              <w:rPr>
                <w:noProof/>
                <w:webHidden/>
              </w:rPr>
              <w:t>14</w:t>
            </w:r>
            <w:r>
              <w:rPr>
                <w:noProof/>
                <w:webHidden/>
              </w:rPr>
              <w:fldChar w:fldCharType="end"/>
            </w:r>
          </w:hyperlink>
        </w:p>
        <w:p w14:paraId="72FA4C28" w14:textId="61D0AC95" w:rsidR="00AB06DB" w:rsidRDefault="00AB06DB">
          <w:pPr>
            <w:pStyle w:val="TOC2"/>
            <w:tabs>
              <w:tab w:val="right" w:leader="dot" w:pos="10456"/>
            </w:tabs>
            <w:rPr>
              <w:rFonts w:asciiTheme="minorHAnsi" w:hAnsiTheme="minorHAnsi"/>
              <w:noProof/>
              <w:sz w:val="22"/>
              <w:lang w:eastAsia="en-GB"/>
            </w:rPr>
          </w:pPr>
          <w:hyperlink w:anchor="_Toc93670721" w:history="1">
            <w:r w:rsidRPr="006910F0">
              <w:rPr>
                <w:rStyle w:val="Hyperlink"/>
                <w:noProof/>
              </w:rPr>
              <w:t>SFVS Question 17</w:t>
            </w:r>
            <w:r>
              <w:rPr>
                <w:noProof/>
                <w:webHidden/>
              </w:rPr>
              <w:tab/>
            </w:r>
            <w:r>
              <w:rPr>
                <w:noProof/>
                <w:webHidden/>
              </w:rPr>
              <w:fldChar w:fldCharType="begin"/>
            </w:r>
            <w:r>
              <w:rPr>
                <w:noProof/>
                <w:webHidden/>
              </w:rPr>
              <w:instrText xml:space="preserve"> PAGEREF _Toc93670721 \h </w:instrText>
            </w:r>
            <w:r>
              <w:rPr>
                <w:noProof/>
                <w:webHidden/>
              </w:rPr>
            </w:r>
            <w:r>
              <w:rPr>
                <w:noProof/>
                <w:webHidden/>
              </w:rPr>
              <w:fldChar w:fldCharType="separate"/>
            </w:r>
            <w:r w:rsidR="00022260">
              <w:rPr>
                <w:noProof/>
                <w:webHidden/>
              </w:rPr>
              <w:t>15</w:t>
            </w:r>
            <w:r>
              <w:rPr>
                <w:noProof/>
                <w:webHidden/>
              </w:rPr>
              <w:fldChar w:fldCharType="end"/>
            </w:r>
          </w:hyperlink>
        </w:p>
        <w:p w14:paraId="0748969E" w14:textId="60BF3226" w:rsidR="00AB06DB" w:rsidRDefault="00AB06DB">
          <w:pPr>
            <w:pStyle w:val="TOC1"/>
            <w:tabs>
              <w:tab w:val="right" w:leader="dot" w:pos="10456"/>
            </w:tabs>
            <w:rPr>
              <w:rFonts w:asciiTheme="minorHAnsi" w:hAnsiTheme="minorHAnsi"/>
              <w:noProof/>
              <w:sz w:val="22"/>
              <w:lang w:eastAsia="en-GB"/>
            </w:rPr>
          </w:pPr>
          <w:hyperlink w:anchor="_Toc93670722" w:history="1">
            <w:r w:rsidRPr="006910F0">
              <w:rPr>
                <w:rStyle w:val="Hyperlink"/>
                <w:noProof/>
              </w:rPr>
              <w:t>Value for Money –Section E</w:t>
            </w:r>
            <w:r>
              <w:rPr>
                <w:noProof/>
                <w:webHidden/>
              </w:rPr>
              <w:tab/>
            </w:r>
            <w:r>
              <w:rPr>
                <w:noProof/>
                <w:webHidden/>
              </w:rPr>
              <w:fldChar w:fldCharType="begin"/>
            </w:r>
            <w:r>
              <w:rPr>
                <w:noProof/>
                <w:webHidden/>
              </w:rPr>
              <w:instrText xml:space="preserve"> PAGEREF _Toc93670722 \h </w:instrText>
            </w:r>
            <w:r>
              <w:rPr>
                <w:noProof/>
                <w:webHidden/>
              </w:rPr>
            </w:r>
            <w:r>
              <w:rPr>
                <w:noProof/>
                <w:webHidden/>
              </w:rPr>
              <w:fldChar w:fldCharType="separate"/>
            </w:r>
            <w:r w:rsidR="00022260">
              <w:rPr>
                <w:noProof/>
                <w:webHidden/>
              </w:rPr>
              <w:t>15</w:t>
            </w:r>
            <w:r>
              <w:rPr>
                <w:noProof/>
                <w:webHidden/>
              </w:rPr>
              <w:fldChar w:fldCharType="end"/>
            </w:r>
          </w:hyperlink>
        </w:p>
        <w:p w14:paraId="06C6D716" w14:textId="226EB45C" w:rsidR="00AB06DB" w:rsidRDefault="00AB06DB">
          <w:pPr>
            <w:pStyle w:val="TOC2"/>
            <w:tabs>
              <w:tab w:val="right" w:leader="dot" w:pos="10456"/>
            </w:tabs>
            <w:rPr>
              <w:rFonts w:asciiTheme="minorHAnsi" w:hAnsiTheme="minorHAnsi"/>
              <w:noProof/>
              <w:sz w:val="22"/>
              <w:lang w:eastAsia="en-GB"/>
            </w:rPr>
          </w:pPr>
          <w:hyperlink w:anchor="_Toc93670723" w:history="1">
            <w:r w:rsidRPr="006910F0">
              <w:rPr>
                <w:rStyle w:val="Hyperlink"/>
                <w:noProof/>
              </w:rPr>
              <w:t>SFVS Question 18</w:t>
            </w:r>
            <w:r>
              <w:rPr>
                <w:noProof/>
                <w:webHidden/>
              </w:rPr>
              <w:tab/>
            </w:r>
            <w:r>
              <w:rPr>
                <w:noProof/>
                <w:webHidden/>
              </w:rPr>
              <w:fldChar w:fldCharType="begin"/>
            </w:r>
            <w:r>
              <w:rPr>
                <w:noProof/>
                <w:webHidden/>
              </w:rPr>
              <w:instrText xml:space="preserve"> PAGEREF _Toc93670723 \h </w:instrText>
            </w:r>
            <w:r>
              <w:rPr>
                <w:noProof/>
                <w:webHidden/>
              </w:rPr>
            </w:r>
            <w:r>
              <w:rPr>
                <w:noProof/>
                <w:webHidden/>
              </w:rPr>
              <w:fldChar w:fldCharType="separate"/>
            </w:r>
            <w:r w:rsidR="00022260">
              <w:rPr>
                <w:noProof/>
                <w:webHidden/>
              </w:rPr>
              <w:t>15</w:t>
            </w:r>
            <w:r>
              <w:rPr>
                <w:noProof/>
                <w:webHidden/>
              </w:rPr>
              <w:fldChar w:fldCharType="end"/>
            </w:r>
          </w:hyperlink>
        </w:p>
        <w:p w14:paraId="15361680" w14:textId="7383F806" w:rsidR="00AB06DB" w:rsidRDefault="00AB06DB">
          <w:pPr>
            <w:pStyle w:val="TOC2"/>
            <w:tabs>
              <w:tab w:val="right" w:leader="dot" w:pos="10456"/>
            </w:tabs>
            <w:rPr>
              <w:rFonts w:asciiTheme="minorHAnsi" w:hAnsiTheme="minorHAnsi"/>
              <w:noProof/>
              <w:sz w:val="22"/>
              <w:lang w:eastAsia="en-GB"/>
            </w:rPr>
          </w:pPr>
          <w:hyperlink w:anchor="_Toc93670724" w:history="1">
            <w:r w:rsidRPr="006910F0">
              <w:rPr>
                <w:rStyle w:val="Hyperlink"/>
                <w:noProof/>
              </w:rPr>
              <w:t>SFVS Question 19</w:t>
            </w:r>
            <w:r>
              <w:rPr>
                <w:noProof/>
                <w:webHidden/>
              </w:rPr>
              <w:tab/>
            </w:r>
            <w:r>
              <w:rPr>
                <w:noProof/>
                <w:webHidden/>
              </w:rPr>
              <w:fldChar w:fldCharType="begin"/>
            </w:r>
            <w:r>
              <w:rPr>
                <w:noProof/>
                <w:webHidden/>
              </w:rPr>
              <w:instrText xml:space="preserve"> PAGEREF _Toc93670724 \h </w:instrText>
            </w:r>
            <w:r>
              <w:rPr>
                <w:noProof/>
                <w:webHidden/>
              </w:rPr>
            </w:r>
            <w:r>
              <w:rPr>
                <w:noProof/>
                <w:webHidden/>
              </w:rPr>
              <w:fldChar w:fldCharType="separate"/>
            </w:r>
            <w:r w:rsidR="00022260">
              <w:rPr>
                <w:noProof/>
                <w:webHidden/>
              </w:rPr>
              <w:t>16</w:t>
            </w:r>
            <w:r>
              <w:rPr>
                <w:noProof/>
                <w:webHidden/>
              </w:rPr>
              <w:fldChar w:fldCharType="end"/>
            </w:r>
          </w:hyperlink>
        </w:p>
        <w:p w14:paraId="5709E61E" w14:textId="2649FB36" w:rsidR="00AB06DB" w:rsidRDefault="00AB06DB">
          <w:pPr>
            <w:pStyle w:val="TOC2"/>
            <w:tabs>
              <w:tab w:val="right" w:leader="dot" w:pos="10456"/>
            </w:tabs>
            <w:rPr>
              <w:rFonts w:asciiTheme="minorHAnsi" w:hAnsiTheme="minorHAnsi"/>
              <w:noProof/>
              <w:sz w:val="22"/>
              <w:lang w:eastAsia="en-GB"/>
            </w:rPr>
          </w:pPr>
          <w:hyperlink w:anchor="_Toc93670725" w:history="1">
            <w:r w:rsidRPr="006910F0">
              <w:rPr>
                <w:rStyle w:val="Hyperlink"/>
                <w:noProof/>
              </w:rPr>
              <w:t>SFVS Question 20</w:t>
            </w:r>
            <w:r>
              <w:rPr>
                <w:noProof/>
                <w:webHidden/>
              </w:rPr>
              <w:tab/>
            </w:r>
            <w:r>
              <w:rPr>
                <w:noProof/>
                <w:webHidden/>
              </w:rPr>
              <w:fldChar w:fldCharType="begin"/>
            </w:r>
            <w:r>
              <w:rPr>
                <w:noProof/>
                <w:webHidden/>
              </w:rPr>
              <w:instrText xml:space="preserve"> PAGEREF _Toc93670725 \h </w:instrText>
            </w:r>
            <w:r>
              <w:rPr>
                <w:noProof/>
                <w:webHidden/>
              </w:rPr>
            </w:r>
            <w:r>
              <w:rPr>
                <w:noProof/>
                <w:webHidden/>
              </w:rPr>
              <w:fldChar w:fldCharType="separate"/>
            </w:r>
            <w:r w:rsidR="00022260">
              <w:rPr>
                <w:noProof/>
                <w:webHidden/>
              </w:rPr>
              <w:t>16</w:t>
            </w:r>
            <w:r>
              <w:rPr>
                <w:noProof/>
                <w:webHidden/>
              </w:rPr>
              <w:fldChar w:fldCharType="end"/>
            </w:r>
          </w:hyperlink>
        </w:p>
        <w:p w14:paraId="31CE00E3" w14:textId="7FABA845" w:rsidR="00AB06DB" w:rsidRDefault="00AB06DB">
          <w:pPr>
            <w:pStyle w:val="TOC2"/>
            <w:tabs>
              <w:tab w:val="right" w:leader="dot" w:pos="10456"/>
            </w:tabs>
            <w:rPr>
              <w:rFonts w:asciiTheme="minorHAnsi" w:hAnsiTheme="minorHAnsi"/>
              <w:noProof/>
              <w:sz w:val="22"/>
              <w:lang w:eastAsia="en-GB"/>
            </w:rPr>
          </w:pPr>
          <w:hyperlink w:anchor="_Toc93670726" w:history="1">
            <w:r w:rsidRPr="006910F0">
              <w:rPr>
                <w:rStyle w:val="Hyperlink"/>
                <w:noProof/>
              </w:rPr>
              <w:t>SFVS Question 21</w:t>
            </w:r>
            <w:r>
              <w:rPr>
                <w:noProof/>
                <w:webHidden/>
              </w:rPr>
              <w:tab/>
            </w:r>
            <w:r>
              <w:rPr>
                <w:noProof/>
                <w:webHidden/>
              </w:rPr>
              <w:fldChar w:fldCharType="begin"/>
            </w:r>
            <w:r>
              <w:rPr>
                <w:noProof/>
                <w:webHidden/>
              </w:rPr>
              <w:instrText xml:space="preserve"> PAGEREF _Toc93670726 \h </w:instrText>
            </w:r>
            <w:r>
              <w:rPr>
                <w:noProof/>
                <w:webHidden/>
              </w:rPr>
            </w:r>
            <w:r>
              <w:rPr>
                <w:noProof/>
                <w:webHidden/>
              </w:rPr>
              <w:fldChar w:fldCharType="separate"/>
            </w:r>
            <w:r w:rsidR="00022260">
              <w:rPr>
                <w:noProof/>
                <w:webHidden/>
              </w:rPr>
              <w:t>16</w:t>
            </w:r>
            <w:r>
              <w:rPr>
                <w:noProof/>
                <w:webHidden/>
              </w:rPr>
              <w:fldChar w:fldCharType="end"/>
            </w:r>
          </w:hyperlink>
        </w:p>
        <w:p w14:paraId="4704E532" w14:textId="388FFFBB" w:rsidR="00AB06DB" w:rsidRDefault="00AB06DB">
          <w:pPr>
            <w:pStyle w:val="TOC2"/>
            <w:tabs>
              <w:tab w:val="right" w:leader="dot" w:pos="10456"/>
            </w:tabs>
            <w:rPr>
              <w:rFonts w:asciiTheme="minorHAnsi" w:hAnsiTheme="minorHAnsi"/>
              <w:noProof/>
              <w:sz w:val="22"/>
              <w:lang w:eastAsia="en-GB"/>
            </w:rPr>
          </w:pPr>
          <w:hyperlink w:anchor="_Toc93670727" w:history="1">
            <w:r w:rsidRPr="006910F0">
              <w:rPr>
                <w:rStyle w:val="Hyperlink"/>
                <w:noProof/>
              </w:rPr>
              <w:t>SFVS Question 22</w:t>
            </w:r>
            <w:r>
              <w:rPr>
                <w:noProof/>
                <w:webHidden/>
              </w:rPr>
              <w:tab/>
            </w:r>
            <w:r>
              <w:rPr>
                <w:noProof/>
                <w:webHidden/>
              </w:rPr>
              <w:fldChar w:fldCharType="begin"/>
            </w:r>
            <w:r>
              <w:rPr>
                <w:noProof/>
                <w:webHidden/>
              </w:rPr>
              <w:instrText xml:space="preserve"> PAGEREF _Toc93670727 \h </w:instrText>
            </w:r>
            <w:r>
              <w:rPr>
                <w:noProof/>
                <w:webHidden/>
              </w:rPr>
            </w:r>
            <w:r>
              <w:rPr>
                <w:noProof/>
                <w:webHidden/>
              </w:rPr>
              <w:fldChar w:fldCharType="separate"/>
            </w:r>
            <w:r w:rsidR="00022260">
              <w:rPr>
                <w:noProof/>
                <w:webHidden/>
              </w:rPr>
              <w:t>17</w:t>
            </w:r>
            <w:r>
              <w:rPr>
                <w:noProof/>
                <w:webHidden/>
              </w:rPr>
              <w:fldChar w:fldCharType="end"/>
            </w:r>
          </w:hyperlink>
        </w:p>
        <w:p w14:paraId="21D99C1D" w14:textId="01CC0A7D" w:rsidR="00AB06DB" w:rsidRDefault="00AB06DB">
          <w:pPr>
            <w:pStyle w:val="TOC2"/>
            <w:tabs>
              <w:tab w:val="right" w:leader="dot" w:pos="10456"/>
            </w:tabs>
            <w:rPr>
              <w:rFonts w:asciiTheme="minorHAnsi" w:hAnsiTheme="minorHAnsi"/>
              <w:noProof/>
              <w:sz w:val="22"/>
              <w:lang w:eastAsia="en-GB"/>
            </w:rPr>
          </w:pPr>
          <w:hyperlink w:anchor="_Toc93670728" w:history="1">
            <w:r w:rsidRPr="006910F0">
              <w:rPr>
                <w:rStyle w:val="Hyperlink"/>
                <w:rFonts w:eastAsia="Times New Roman"/>
                <w:noProof/>
              </w:rPr>
              <w:t>SFVS Question 23</w:t>
            </w:r>
            <w:r>
              <w:rPr>
                <w:noProof/>
                <w:webHidden/>
              </w:rPr>
              <w:tab/>
            </w:r>
            <w:r>
              <w:rPr>
                <w:noProof/>
                <w:webHidden/>
              </w:rPr>
              <w:fldChar w:fldCharType="begin"/>
            </w:r>
            <w:r>
              <w:rPr>
                <w:noProof/>
                <w:webHidden/>
              </w:rPr>
              <w:instrText xml:space="preserve"> PAGEREF _Toc93670728 \h </w:instrText>
            </w:r>
            <w:r>
              <w:rPr>
                <w:noProof/>
                <w:webHidden/>
              </w:rPr>
            </w:r>
            <w:r>
              <w:rPr>
                <w:noProof/>
                <w:webHidden/>
              </w:rPr>
              <w:fldChar w:fldCharType="separate"/>
            </w:r>
            <w:r w:rsidR="00022260">
              <w:rPr>
                <w:noProof/>
                <w:webHidden/>
              </w:rPr>
              <w:t>17</w:t>
            </w:r>
            <w:r>
              <w:rPr>
                <w:noProof/>
                <w:webHidden/>
              </w:rPr>
              <w:fldChar w:fldCharType="end"/>
            </w:r>
          </w:hyperlink>
        </w:p>
        <w:p w14:paraId="3446BC0F" w14:textId="20A0BBDE" w:rsidR="00AB06DB" w:rsidRDefault="00AB06DB">
          <w:pPr>
            <w:pStyle w:val="TOC2"/>
            <w:tabs>
              <w:tab w:val="right" w:leader="dot" w:pos="10456"/>
            </w:tabs>
            <w:rPr>
              <w:rFonts w:asciiTheme="minorHAnsi" w:hAnsiTheme="minorHAnsi"/>
              <w:noProof/>
              <w:sz w:val="22"/>
              <w:lang w:eastAsia="en-GB"/>
            </w:rPr>
          </w:pPr>
          <w:hyperlink w:anchor="_Toc93670729" w:history="1">
            <w:r w:rsidRPr="006910F0">
              <w:rPr>
                <w:rStyle w:val="Hyperlink"/>
                <w:noProof/>
              </w:rPr>
              <w:t>SFVS Question 24</w:t>
            </w:r>
            <w:r>
              <w:rPr>
                <w:noProof/>
                <w:webHidden/>
              </w:rPr>
              <w:tab/>
            </w:r>
            <w:r>
              <w:rPr>
                <w:noProof/>
                <w:webHidden/>
              </w:rPr>
              <w:fldChar w:fldCharType="begin"/>
            </w:r>
            <w:r>
              <w:rPr>
                <w:noProof/>
                <w:webHidden/>
              </w:rPr>
              <w:instrText xml:space="preserve"> PAGEREF _Toc93670729 \h </w:instrText>
            </w:r>
            <w:r>
              <w:rPr>
                <w:noProof/>
                <w:webHidden/>
              </w:rPr>
            </w:r>
            <w:r>
              <w:rPr>
                <w:noProof/>
                <w:webHidden/>
              </w:rPr>
              <w:fldChar w:fldCharType="separate"/>
            </w:r>
            <w:r w:rsidR="00022260">
              <w:rPr>
                <w:noProof/>
                <w:webHidden/>
              </w:rPr>
              <w:t>18</w:t>
            </w:r>
            <w:r>
              <w:rPr>
                <w:noProof/>
                <w:webHidden/>
              </w:rPr>
              <w:fldChar w:fldCharType="end"/>
            </w:r>
          </w:hyperlink>
        </w:p>
        <w:p w14:paraId="18A955C8" w14:textId="1E7C624B" w:rsidR="00AB06DB" w:rsidRDefault="00AB06DB">
          <w:pPr>
            <w:pStyle w:val="TOC1"/>
            <w:tabs>
              <w:tab w:val="right" w:leader="dot" w:pos="10456"/>
            </w:tabs>
            <w:rPr>
              <w:rFonts w:asciiTheme="minorHAnsi" w:hAnsiTheme="minorHAnsi"/>
              <w:noProof/>
              <w:sz w:val="22"/>
              <w:lang w:eastAsia="en-GB"/>
            </w:rPr>
          </w:pPr>
          <w:hyperlink w:anchor="_Toc93670730" w:history="1">
            <w:r w:rsidRPr="006910F0">
              <w:rPr>
                <w:rStyle w:val="Hyperlink"/>
                <w:noProof/>
              </w:rPr>
              <w:t>Section F- Protecting Public money</w:t>
            </w:r>
            <w:r>
              <w:rPr>
                <w:noProof/>
                <w:webHidden/>
              </w:rPr>
              <w:tab/>
            </w:r>
            <w:r>
              <w:rPr>
                <w:noProof/>
                <w:webHidden/>
              </w:rPr>
              <w:fldChar w:fldCharType="begin"/>
            </w:r>
            <w:r>
              <w:rPr>
                <w:noProof/>
                <w:webHidden/>
              </w:rPr>
              <w:instrText xml:space="preserve"> PAGEREF _Toc93670730 \h </w:instrText>
            </w:r>
            <w:r>
              <w:rPr>
                <w:noProof/>
                <w:webHidden/>
              </w:rPr>
            </w:r>
            <w:r>
              <w:rPr>
                <w:noProof/>
                <w:webHidden/>
              </w:rPr>
              <w:fldChar w:fldCharType="separate"/>
            </w:r>
            <w:r w:rsidR="00022260">
              <w:rPr>
                <w:noProof/>
                <w:webHidden/>
              </w:rPr>
              <w:t>18</w:t>
            </w:r>
            <w:r>
              <w:rPr>
                <w:noProof/>
                <w:webHidden/>
              </w:rPr>
              <w:fldChar w:fldCharType="end"/>
            </w:r>
          </w:hyperlink>
        </w:p>
        <w:p w14:paraId="334C9454" w14:textId="66016466" w:rsidR="00AB06DB" w:rsidRDefault="00AB06DB">
          <w:pPr>
            <w:pStyle w:val="TOC2"/>
            <w:tabs>
              <w:tab w:val="right" w:leader="dot" w:pos="10456"/>
            </w:tabs>
            <w:rPr>
              <w:rFonts w:asciiTheme="minorHAnsi" w:hAnsiTheme="minorHAnsi"/>
              <w:noProof/>
              <w:sz w:val="22"/>
              <w:lang w:eastAsia="en-GB"/>
            </w:rPr>
          </w:pPr>
          <w:hyperlink w:anchor="_Toc93670731" w:history="1">
            <w:r w:rsidRPr="006910F0">
              <w:rPr>
                <w:rStyle w:val="Hyperlink"/>
                <w:noProof/>
              </w:rPr>
              <w:t>SFVS Question 25</w:t>
            </w:r>
            <w:r>
              <w:rPr>
                <w:noProof/>
                <w:webHidden/>
              </w:rPr>
              <w:tab/>
            </w:r>
            <w:r>
              <w:rPr>
                <w:noProof/>
                <w:webHidden/>
              </w:rPr>
              <w:fldChar w:fldCharType="begin"/>
            </w:r>
            <w:r>
              <w:rPr>
                <w:noProof/>
                <w:webHidden/>
              </w:rPr>
              <w:instrText xml:space="preserve"> PAGEREF _Toc93670731 \h </w:instrText>
            </w:r>
            <w:r>
              <w:rPr>
                <w:noProof/>
                <w:webHidden/>
              </w:rPr>
            </w:r>
            <w:r>
              <w:rPr>
                <w:noProof/>
                <w:webHidden/>
              </w:rPr>
              <w:fldChar w:fldCharType="separate"/>
            </w:r>
            <w:r w:rsidR="00022260">
              <w:rPr>
                <w:noProof/>
                <w:webHidden/>
              </w:rPr>
              <w:t>18</w:t>
            </w:r>
            <w:r>
              <w:rPr>
                <w:noProof/>
                <w:webHidden/>
              </w:rPr>
              <w:fldChar w:fldCharType="end"/>
            </w:r>
          </w:hyperlink>
        </w:p>
        <w:p w14:paraId="1BE3169C" w14:textId="5D7888AE" w:rsidR="00AB06DB" w:rsidRDefault="00AB06DB">
          <w:pPr>
            <w:pStyle w:val="TOC2"/>
            <w:tabs>
              <w:tab w:val="right" w:leader="dot" w:pos="10456"/>
            </w:tabs>
            <w:rPr>
              <w:rFonts w:asciiTheme="minorHAnsi" w:hAnsiTheme="minorHAnsi"/>
              <w:noProof/>
              <w:sz w:val="22"/>
              <w:lang w:eastAsia="en-GB"/>
            </w:rPr>
          </w:pPr>
          <w:hyperlink w:anchor="_Toc93670732" w:history="1">
            <w:r w:rsidRPr="006910F0">
              <w:rPr>
                <w:rStyle w:val="Hyperlink"/>
                <w:noProof/>
              </w:rPr>
              <w:t>SFVS Question 26</w:t>
            </w:r>
            <w:r>
              <w:rPr>
                <w:noProof/>
                <w:webHidden/>
              </w:rPr>
              <w:tab/>
            </w:r>
            <w:r>
              <w:rPr>
                <w:noProof/>
                <w:webHidden/>
              </w:rPr>
              <w:fldChar w:fldCharType="begin"/>
            </w:r>
            <w:r>
              <w:rPr>
                <w:noProof/>
                <w:webHidden/>
              </w:rPr>
              <w:instrText xml:space="preserve"> PAGEREF _Toc93670732 \h </w:instrText>
            </w:r>
            <w:r>
              <w:rPr>
                <w:noProof/>
                <w:webHidden/>
              </w:rPr>
            </w:r>
            <w:r>
              <w:rPr>
                <w:noProof/>
                <w:webHidden/>
              </w:rPr>
              <w:fldChar w:fldCharType="separate"/>
            </w:r>
            <w:r w:rsidR="00022260">
              <w:rPr>
                <w:noProof/>
                <w:webHidden/>
              </w:rPr>
              <w:t>18</w:t>
            </w:r>
            <w:r>
              <w:rPr>
                <w:noProof/>
                <w:webHidden/>
              </w:rPr>
              <w:fldChar w:fldCharType="end"/>
            </w:r>
          </w:hyperlink>
        </w:p>
        <w:p w14:paraId="71E72C12" w14:textId="16D90BFE" w:rsidR="00AB06DB" w:rsidRDefault="00AB06DB">
          <w:pPr>
            <w:pStyle w:val="TOC2"/>
            <w:tabs>
              <w:tab w:val="right" w:leader="dot" w:pos="10456"/>
            </w:tabs>
            <w:rPr>
              <w:rFonts w:asciiTheme="minorHAnsi" w:hAnsiTheme="minorHAnsi"/>
              <w:noProof/>
              <w:sz w:val="22"/>
              <w:lang w:eastAsia="en-GB"/>
            </w:rPr>
          </w:pPr>
          <w:hyperlink w:anchor="_Toc93670733" w:history="1">
            <w:r w:rsidRPr="006910F0">
              <w:rPr>
                <w:rStyle w:val="Hyperlink"/>
                <w:noProof/>
              </w:rPr>
              <w:t>SFVS Question 27</w:t>
            </w:r>
            <w:r>
              <w:rPr>
                <w:noProof/>
                <w:webHidden/>
              </w:rPr>
              <w:tab/>
            </w:r>
            <w:r>
              <w:rPr>
                <w:noProof/>
                <w:webHidden/>
              </w:rPr>
              <w:fldChar w:fldCharType="begin"/>
            </w:r>
            <w:r>
              <w:rPr>
                <w:noProof/>
                <w:webHidden/>
              </w:rPr>
              <w:instrText xml:space="preserve"> PAGEREF _Toc93670733 \h </w:instrText>
            </w:r>
            <w:r>
              <w:rPr>
                <w:noProof/>
                <w:webHidden/>
              </w:rPr>
            </w:r>
            <w:r>
              <w:rPr>
                <w:noProof/>
                <w:webHidden/>
              </w:rPr>
              <w:fldChar w:fldCharType="separate"/>
            </w:r>
            <w:r w:rsidR="00022260">
              <w:rPr>
                <w:noProof/>
                <w:webHidden/>
              </w:rPr>
              <w:t>19</w:t>
            </w:r>
            <w:r>
              <w:rPr>
                <w:noProof/>
                <w:webHidden/>
              </w:rPr>
              <w:fldChar w:fldCharType="end"/>
            </w:r>
          </w:hyperlink>
        </w:p>
        <w:p w14:paraId="4C92A0BB" w14:textId="6AC6F262" w:rsidR="00AB06DB" w:rsidRDefault="00AB06DB">
          <w:pPr>
            <w:pStyle w:val="TOC2"/>
            <w:tabs>
              <w:tab w:val="right" w:leader="dot" w:pos="10456"/>
            </w:tabs>
            <w:rPr>
              <w:rFonts w:asciiTheme="minorHAnsi" w:hAnsiTheme="minorHAnsi"/>
              <w:noProof/>
              <w:sz w:val="22"/>
              <w:lang w:eastAsia="en-GB"/>
            </w:rPr>
          </w:pPr>
          <w:hyperlink w:anchor="_Toc93670734" w:history="1">
            <w:r w:rsidRPr="006910F0">
              <w:rPr>
                <w:rStyle w:val="Hyperlink"/>
                <w:noProof/>
              </w:rPr>
              <w:t>SFVS Question 28</w:t>
            </w:r>
            <w:r>
              <w:rPr>
                <w:noProof/>
                <w:webHidden/>
              </w:rPr>
              <w:tab/>
            </w:r>
            <w:r>
              <w:rPr>
                <w:noProof/>
                <w:webHidden/>
              </w:rPr>
              <w:fldChar w:fldCharType="begin"/>
            </w:r>
            <w:r>
              <w:rPr>
                <w:noProof/>
                <w:webHidden/>
              </w:rPr>
              <w:instrText xml:space="preserve"> PAGEREF _Toc93670734 \h </w:instrText>
            </w:r>
            <w:r>
              <w:rPr>
                <w:noProof/>
                <w:webHidden/>
              </w:rPr>
            </w:r>
            <w:r>
              <w:rPr>
                <w:noProof/>
                <w:webHidden/>
              </w:rPr>
              <w:fldChar w:fldCharType="separate"/>
            </w:r>
            <w:r w:rsidR="00022260">
              <w:rPr>
                <w:noProof/>
                <w:webHidden/>
              </w:rPr>
              <w:t>19</w:t>
            </w:r>
            <w:r>
              <w:rPr>
                <w:noProof/>
                <w:webHidden/>
              </w:rPr>
              <w:fldChar w:fldCharType="end"/>
            </w:r>
          </w:hyperlink>
        </w:p>
        <w:p w14:paraId="302CF8E1" w14:textId="50833A17" w:rsidR="00AB06DB" w:rsidRDefault="00AB06DB">
          <w:pPr>
            <w:pStyle w:val="TOC2"/>
            <w:tabs>
              <w:tab w:val="right" w:leader="dot" w:pos="10456"/>
            </w:tabs>
            <w:rPr>
              <w:rFonts w:asciiTheme="minorHAnsi" w:hAnsiTheme="minorHAnsi"/>
              <w:noProof/>
              <w:sz w:val="22"/>
              <w:lang w:eastAsia="en-GB"/>
            </w:rPr>
          </w:pPr>
          <w:hyperlink w:anchor="_Toc93670735" w:history="1">
            <w:r w:rsidRPr="006910F0">
              <w:rPr>
                <w:rStyle w:val="Hyperlink"/>
                <w:noProof/>
              </w:rPr>
              <w:t>SFVS Question 29</w:t>
            </w:r>
            <w:r>
              <w:rPr>
                <w:noProof/>
                <w:webHidden/>
              </w:rPr>
              <w:tab/>
            </w:r>
            <w:r>
              <w:rPr>
                <w:noProof/>
                <w:webHidden/>
              </w:rPr>
              <w:fldChar w:fldCharType="begin"/>
            </w:r>
            <w:r>
              <w:rPr>
                <w:noProof/>
                <w:webHidden/>
              </w:rPr>
              <w:instrText xml:space="preserve"> PAGEREF _Toc93670735 \h </w:instrText>
            </w:r>
            <w:r>
              <w:rPr>
                <w:noProof/>
                <w:webHidden/>
              </w:rPr>
            </w:r>
            <w:r>
              <w:rPr>
                <w:noProof/>
                <w:webHidden/>
              </w:rPr>
              <w:fldChar w:fldCharType="separate"/>
            </w:r>
            <w:r w:rsidR="00022260">
              <w:rPr>
                <w:noProof/>
                <w:webHidden/>
              </w:rPr>
              <w:t>20</w:t>
            </w:r>
            <w:r>
              <w:rPr>
                <w:noProof/>
                <w:webHidden/>
              </w:rPr>
              <w:fldChar w:fldCharType="end"/>
            </w:r>
          </w:hyperlink>
        </w:p>
        <w:p w14:paraId="4854AC80" w14:textId="38E64410" w:rsidR="00AB06DB" w:rsidRDefault="00AB06DB">
          <w:pPr>
            <w:pStyle w:val="TOC2"/>
            <w:tabs>
              <w:tab w:val="right" w:leader="dot" w:pos="10456"/>
            </w:tabs>
            <w:rPr>
              <w:rFonts w:asciiTheme="minorHAnsi" w:hAnsiTheme="minorHAnsi"/>
              <w:noProof/>
              <w:sz w:val="22"/>
              <w:lang w:eastAsia="en-GB"/>
            </w:rPr>
          </w:pPr>
          <w:hyperlink w:anchor="_Toc93670736" w:history="1">
            <w:r w:rsidRPr="006910F0">
              <w:rPr>
                <w:rStyle w:val="Hyperlink"/>
                <w:noProof/>
              </w:rPr>
              <w:t>SFVS Question 30</w:t>
            </w:r>
            <w:r>
              <w:rPr>
                <w:noProof/>
                <w:webHidden/>
              </w:rPr>
              <w:tab/>
            </w:r>
            <w:r>
              <w:rPr>
                <w:noProof/>
                <w:webHidden/>
              </w:rPr>
              <w:fldChar w:fldCharType="begin"/>
            </w:r>
            <w:r>
              <w:rPr>
                <w:noProof/>
                <w:webHidden/>
              </w:rPr>
              <w:instrText xml:space="preserve"> PAGEREF _Toc93670736 \h </w:instrText>
            </w:r>
            <w:r>
              <w:rPr>
                <w:noProof/>
                <w:webHidden/>
              </w:rPr>
            </w:r>
            <w:r>
              <w:rPr>
                <w:noProof/>
                <w:webHidden/>
              </w:rPr>
              <w:fldChar w:fldCharType="separate"/>
            </w:r>
            <w:r w:rsidR="00022260">
              <w:rPr>
                <w:noProof/>
                <w:webHidden/>
              </w:rPr>
              <w:t>20</w:t>
            </w:r>
            <w:r>
              <w:rPr>
                <w:noProof/>
                <w:webHidden/>
              </w:rPr>
              <w:fldChar w:fldCharType="end"/>
            </w:r>
          </w:hyperlink>
        </w:p>
        <w:p w14:paraId="53CEE61C" w14:textId="365FF1DE" w:rsidR="001751FB" w:rsidRDefault="000907C1" w:rsidP="00340480">
          <w:pPr>
            <w:pStyle w:val="TOC1"/>
            <w:tabs>
              <w:tab w:val="right" w:leader="dot" w:pos="10456"/>
            </w:tabs>
            <w:rPr>
              <w:b/>
              <w:bCs/>
              <w:noProof/>
            </w:rPr>
          </w:pPr>
          <w:r>
            <w:rPr>
              <w:b/>
              <w:bCs/>
              <w:noProof/>
            </w:rPr>
            <w:fldChar w:fldCharType="end"/>
          </w:r>
        </w:p>
      </w:sdtContent>
    </w:sdt>
    <w:p w14:paraId="4A2CF8D2" w14:textId="35C4BDAF" w:rsidR="001751FB" w:rsidRPr="001E107A" w:rsidRDefault="001751FB" w:rsidP="001E107A">
      <w:pPr>
        <w:rPr>
          <w:b/>
          <w:bCs/>
          <w:noProof/>
        </w:rPr>
      </w:pPr>
      <w:r>
        <w:rPr>
          <w:b/>
          <w:bCs/>
          <w:noProof/>
        </w:rPr>
        <w:br w:type="page"/>
      </w:r>
    </w:p>
    <w:p w14:paraId="56E61370" w14:textId="4D2468D2" w:rsidR="000907C1" w:rsidRDefault="00AB06DB" w:rsidP="00DB1EF0">
      <w:pPr>
        <w:pStyle w:val="Heading1"/>
      </w:pPr>
      <w:bookmarkStart w:id="10" w:name="_Toc93670688"/>
      <w:r>
        <w:t>Contacts list and useful p</w:t>
      </w:r>
      <w:r w:rsidR="00DB1EF0">
        <w:t>hone numbers</w:t>
      </w:r>
      <w:bookmarkEnd w:id="10"/>
    </w:p>
    <w:p w14:paraId="1323465B" w14:textId="00758DF5" w:rsidR="003E743A" w:rsidRDefault="003E743A" w:rsidP="003E743A">
      <w:pPr>
        <w:pStyle w:val="Heading1"/>
      </w:pPr>
      <w:bookmarkStart w:id="11" w:name="_Toc93670689"/>
      <w:r>
        <w:t>LMS Finance team</w:t>
      </w:r>
      <w:bookmarkEnd w:id="11"/>
    </w:p>
    <w:p w14:paraId="38D3A714" w14:textId="77777777" w:rsidR="003E743A" w:rsidRPr="003E743A" w:rsidRDefault="003E743A" w:rsidP="003E743A"/>
    <w:p w14:paraId="08AF9E6E" w14:textId="147194CD" w:rsidR="003E743A" w:rsidRDefault="003E743A" w:rsidP="003E743A">
      <w:r>
        <w:t>Rustum Setna Principal Accountant Schools</w:t>
      </w:r>
    </w:p>
    <w:p w14:paraId="03A56DFD" w14:textId="705EF4B9" w:rsidR="003E743A" w:rsidRDefault="003E743A" w:rsidP="003E743A">
      <w:r>
        <w:t>Rustum Setna</w:t>
      </w:r>
    </w:p>
    <w:p w14:paraId="05DF614F" w14:textId="58C30177" w:rsidR="003E743A" w:rsidRDefault="003E743A" w:rsidP="003E743A">
      <w:r>
        <w:t>01582 546089</w:t>
      </w:r>
    </w:p>
    <w:p w14:paraId="4C1C0E77" w14:textId="49BB1C68" w:rsidR="003E743A" w:rsidRDefault="00DE53AB" w:rsidP="003E743A">
      <w:hyperlink r:id="rId12" w:history="1">
        <w:r w:rsidR="003E743A" w:rsidRPr="005838B3">
          <w:rPr>
            <w:rStyle w:val="Hyperlink"/>
          </w:rPr>
          <w:t>Rustum.setna@luton.gov.uk</w:t>
        </w:r>
      </w:hyperlink>
    </w:p>
    <w:p w14:paraId="2A3DAE21" w14:textId="4CA33D25" w:rsidR="003E743A" w:rsidRDefault="003E743A" w:rsidP="003E743A">
      <w:pPr>
        <w:pStyle w:val="Heading2"/>
      </w:pPr>
      <w:bookmarkStart w:id="12" w:name="_Toc93670690"/>
      <w:r>
        <w:t>School Financial advisors</w:t>
      </w:r>
      <w:bookmarkEnd w:id="12"/>
      <w:r>
        <w:t xml:space="preserve"> </w:t>
      </w:r>
    </w:p>
    <w:p w14:paraId="2D6DA270" w14:textId="68CC2302" w:rsidR="003E743A" w:rsidRDefault="003E743A" w:rsidP="003E743A">
      <w:r>
        <w:t>Kim George 01582 548076</w:t>
      </w:r>
    </w:p>
    <w:p w14:paraId="7A67E38E" w14:textId="7B7A2750" w:rsidR="003E743A" w:rsidRDefault="00DE53AB" w:rsidP="003E743A">
      <w:hyperlink r:id="rId13" w:history="1">
        <w:r w:rsidR="003E743A" w:rsidRPr="005838B3">
          <w:rPr>
            <w:rStyle w:val="Hyperlink"/>
          </w:rPr>
          <w:t>Kim.george@luton.gov.uk</w:t>
        </w:r>
      </w:hyperlink>
    </w:p>
    <w:p w14:paraId="184324F9" w14:textId="1CD15A64" w:rsidR="003E743A" w:rsidRDefault="003E743A" w:rsidP="003E743A">
      <w:r>
        <w:t xml:space="preserve">Lynne </w:t>
      </w:r>
      <w:proofErr w:type="spellStart"/>
      <w:r>
        <w:t>Knapton</w:t>
      </w:r>
      <w:proofErr w:type="spellEnd"/>
      <w:r>
        <w:t xml:space="preserve"> 01582 548074</w:t>
      </w:r>
    </w:p>
    <w:p w14:paraId="268566C0" w14:textId="3993D9F1" w:rsidR="003E743A" w:rsidRDefault="00DE53AB" w:rsidP="003E743A">
      <w:hyperlink r:id="rId14" w:history="1">
        <w:r w:rsidR="003E743A" w:rsidRPr="005838B3">
          <w:rPr>
            <w:rStyle w:val="Hyperlink"/>
          </w:rPr>
          <w:t>Lynne.knapton@luton.gov.uk</w:t>
        </w:r>
      </w:hyperlink>
    </w:p>
    <w:p w14:paraId="3AAE2B9E" w14:textId="00341440" w:rsidR="003E743A" w:rsidRDefault="003E743A" w:rsidP="003E743A">
      <w:proofErr w:type="spellStart"/>
      <w:r>
        <w:t>Jaspreet</w:t>
      </w:r>
      <w:proofErr w:type="spellEnd"/>
      <w:r>
        <w:t xml:space="preserve"> Raju</w:t>
      </w:r>
    </w:p>
    <w:p w14:paraId="68F98F40" w14:textId="0615E51A" w:rsidR="003E743A" w:rsidRDefault="003E743A" w:rsidP="003E743A">
      <w:r>
        <w:t>01582 546086</w:t>
      </w:r>
    </w:p>
    <w:p w14:paraId="1102C401" w14:textId="5A1694F7" w:rsidR="003E743A" w:rsidRDefault="00DE53AB" w:rsidP="003E743A">
      <w:hyperlink r:id="rId15" w:history="1">
        <w:r w:rsidR="003E743A" w:rsidRPr="005838B3">
          <w:rPr>
            <w:rStyle w:val="Hyperlink"/>
          </w:rPr>
          <w:t>Jaspreet.raju@luton.gov.uk</w:t>
        </w:r>
      </w:hyperlink>
    </w:p>
    <w:p w14:paraId="551CD7AB" w14:textId="7D0C3DEC" w:rsidR="003E743A" w:rsidRDefault="003E743A" w:rsidP="003E743A">
      <w:r>
        <w:t>Shirley Chin</w:t>
      </w:r>
    </w:p>
    <w:p w14:paraId="59B086A3" w14:textId="5CEE2583" w:rsidR="003E743A" w:rsidRDefault="003E743A" w:rsidP="003E743A">
      <w:r>
        <w:t>01582 546095</w:t>
      </w:r>
    </w:p>
    <w:p w14:paraId="3721F532" w14:textId="7729AA60" w:rsidR="003E743A" w:rsidRDefault="00DE53AB" w:rsidP="003E743A">
      <w:hyperlink r:id="rId16" w:history="1">
        <w:r w:rsidR="003E743A" w:rsidRPr="005838B3">
          <w:rPr>
            <w:rStyle w:val="Hyperlink"/>
          </w:rPr>
          <w:t>Shirley.chin@luton.gov.uk</w:t>
        </w:r>
      </w:hyperlink>
    </w:p>
    <w:p w14:paraId="4D8547F5" w14:textId="4AC05158" w:rsidR="003E743A" w:rsidRDefault="003E743A" w:rsidP="003E743A">
      <w:r>
        <w:t>Paula Field</w:t>
      </w:r>
    </w:p>
    <w:p w14:paraId="4EFD6905" w14:textId="4ADBEEA3" w:rsidR="003E743A" w:rsidRDefault="003E743A" w:rsidP="003E743A">
      <w:r>
        <w:t>01582 546081</w:t>
      </w:r>
    </w:p>
    <w:p w14:paraId="725EC60B" w14:textId="03D83783" w:rsidR="003E743A" w:rsidRDefault="00DE53AB" w:rsidP="003E743A">
      <w:hyperlink r:id="rId17" w:history="1">
        <w:r w:rsidR="003E743A" w:rsidRPr="005838B3">
          <w:rPr>
            <w:rStyle w:val="Hyperlink"/>
          </w:rPr>
          <w:t>Paula.field@luton.gov.uk</w:t>
        </w:r>
      </w:hyperlink>
    </w:p>
    <w:p w14:paraId="18D64714" w14:textId="359788A9" w:rsidR="003E743A" w:rsidRDefault="003E743A" w:rsidP="00DE53AB">
      <w:pPr>
        <w:pStyle w:val="Heading2"/>
      </w:pPr>
      <w:bookmarkStart w:id="13" w:name="_Toc93670691"/>
      <w:r>
        <w:t>Internal Audit</w:t>
      </w:r>
      <w:bookmarkEnd w:id="13"/>
      <w:r>
        <w:t xml:space="preserve"> </w:t>
      </w:r>
    </w:p>
    <w:p w14:paraId="11629670" w14:textId="1D0C4418" w:rsidR="003E743A" w:rsidRDefault="003E743A" w:rsidP="003E743A">
      <w:r>
        <w:t xml:space="preserve">Kanchan </w:t>
      </w:r>
      <w:proofErr w:type="spellStart"/>
      <w:r>
        <w:t>Vashist</w:t>
      </w:r>
      <w:proofErr w:type="spellEnd"/>
      <w:r>
        <w:t xml:space="preserve"> Principal Auditor</w:t>
      </w:r>
    </w:p>
    <w:p w14:paraId="7A9D177E" w14:textId="0BE1F622" w:rsidR="003E743A" w:rsidRDefault="003E743A" w:rsidP="003E743A">
      <w:r>
        <w:t>01582 547285</w:t>
      </w:r>
    </w:p>
    <w:p w14:paraId="76AC3E0E" w14:textId="0D7AD4E5" w:rsidR="003E743A" w:rsidRDefault="00DE53AB" w:rsidP="003E743A">
      <w:hyperlink r:id="rId18" w:history="1">
        <w:r w:rsidR="003E743A" w:rsidRPr="005838B3">
          <w:rPr>
            <w:rStyle w:val="Hyperlink"/>
          </w:rPr>
          <w:t>Kanchan.vashist@luton.gov.uk</w:t>
        </w:r>
      </w:hyperlink>
    </w:p>
    <w:p w14:paraId="40A69351" w14:textId="13D587E3" w:rsidR="003E743A" w:rsidRDefault="003E743A" w:rsidP="00DE53AB">
      <w:pPr>
        <w:pStyle w:val="Heading2"/>
      </w:pPr>
      <w:bookmarkStart w:id="14" w:name="_Toc93670692"/>
      <w:r>
        <w:t>Governor Services</w:t>
      </w:r>
      <w:bookmarkEnd w:id="14"/>
      <w:r>
        <w:t xml:space="preserve"> </w:t>
      </w:r>
    </w:p>
    <w:p w14:paraId="01CACCD6" w14:textId="75152F14" w:rsidR="003E743A" w:rsidRDefault="003E743A" w:rsidP="003E743A">
      <w:r>
        <w:t>Alison Cullman Governor Services Manager</w:t>
      </w:r>
    </w:p>
    <w:p w14:paraId="48BBFD7D" w14:textId="52746DE7" w:rsidR="003E743A" w:rsidRDefault="003E743A" w:rsidP="003E743A">
      <w:r>
        <w:t>01582 548017</w:t>
      </w:r>
    </w:p>
    <w:p w14:paraId="57A921EA" w14:textId="3375F933" w:rsidR="003E743A" w:rsidRDefault="00DE53AB" w:rsidP="003E743A">
      <w:hyperlink r:id="rId19" w:history="1">
        <w:r w:rsidR="003E743A" w:rsidRPr="005838B3">
          <w:rPr>
            <w:rStyle w:val="Hyperlink"/>
          </w:rPr>
          <w:t>Alison.cullman@luton.gov.uk</w:t>
        </w:r>
      </w:hyperlink>
    </w:p>
    <w:p w14:paraId="2FBD3863" w14:textId="77777777" w:rsidR="003E743A" w:rsidRPr="003E743A" w:rsidRDefault="003E743A" w:rsidP="003E743A"/>
    <w:p w14:paraId="0B0EE93E" w14:textId="77777777" w:rsidR="003E743A" w:rsidRDefault="003E743A" w:rsidP="003E743A"/>
    <w:p w14:paraId="2F76AACB" w14:textId="77777777" w:rsidR="003E743A" w:rsidRDefault="003E743A" w:rsidP="003E743A"/>
    <w:p w14:paraId="0DEAAE68" w14:textId="77777777" w:rsidR="003E743A" w:rsidRDefault="003E743A" w:rsidP="003E743A"/>
    <w:p w14:paraId="329046B5" w14:textId="6593A66B" w:rsidR="003E743A" w:rsidRDefault="003E743A" w:rsidP="00613265">
      <w:pPr>
        <w:pStyle w:val="Heading1"/>
      </w:pPr>
      <w:bookmarkStart w:id="15" w:name="_Toc93670693"/>
      <w:r>
        <w:t>Section 1</w:t>
      </w:r>
      <w:bookmarkEnd w:id="15"/>
      <w:r>
        <w:t xml:space="preserve"> </w:t>
      </w:r>
    </w:p>
    <w:p w14:paraId="6C6446E3" w14:textId="7F01FFF6" w:rsidR="003E743A" w:rsidRDefault="003E743A" w:rsidP="00DE53AB">
      <w:pPr>
        <w:pStyle w:val="Heading2"/>
      </w:pPr>
      <w:bookmarkStart w:id="16" w:name="_Toc93670694"/>
      <w:r>
        <w:t xml:space="preserve">Financial </w:t>
      </w:r>
      <w:r w:rsidR="00613265">
        <w:t>management standard in schools</w:t>
      </w:r>
      <w:bookmarkEnd w:id="16"/>
    </w:p>
    <w:p w14:paraId="0AC58D9C" w14:textId="2E61F3D0" w:rsidR="00613265" w:rsidRDefault="00613265" w:rsidP="003E743A">
      <w:r>
        <w:t xml:space="preserve">Dear School governing body, Head teachers and school business managers </w:t>
      </w:r>
    </w:p>
    <w:p w14:paraId="5F7EE4DC" w14:textId="18E5CF04" w:rsidR="00613265" w:rsidRDefault="00613265" w:rsidP="003E743A">
      <w:r>
        <w:t xml:space="preserve">We hope that you will find this guidance manual useful in helping and assisting you with understanding the requirements of the Schools Financial Value Standard </w:t>
      </w:r>
    </w:p>
    <w:p w14:paraId="4343803B" w14:textId="43CFDCA1" w:rsidR="00613265" w:rsidRDefault="00613265" w:rsidP="003E743A">
      <w:r>
        <w:t>The purpose of the guidance manual is</w:t>
      </w:r>
      <w:proofErr w:type="gramStart"/>
      <w:r>
        <w:t>::</w:t>
      </w:r>
      <w:proofErr w:type="gramEnd"/>
    </w:p>
    <w:p w14:paraId="13293CFA" w14:textId="77777777" w:rsidR="00613265" w:rsidRDefault="00613265" w:rsidP="00613265">
      <w:pPr>
        <w:pStyle w:val="Default"/>
      </w:pPr>
    </w:p>
    <w:p w14:paraId="30150F79" w14:textId="77777777" w:rsidR="00613265" w:rsidRDefault="00613265" w:rsidP="00613265">
      <w:pPr>
        <w:pStyle w:val="Default"/>
        <w:spacing w:after="150"/>
        <w:rPr>
          <w:sz w:val="28"/>
          <w:szCs w:val="28"/>
        </w:rPr>
      </w:pPr>
      <w:r>
        <w:rPr>
          <w:sz w:val="28"/>
          <w:szCs w:val="28"/>
        </w:rPr>
        <w:t xml:space="preserve">To help and support schools by providing practical guidance to assist with compiling the </w:t>
      </w:r>
      <w:proofErr w:type="spellStart"/>
      <w:r>
        <w:rPr>
          <w:sz w:val="28"/>
          <w:szCs w:val="28"/>
        </w:rPr>
        <w:t>self assessment</w:t>
      </w:r>
      <w:proofErr w:type="spellEnd"/>
      <w:r>
        <w:rPr>
          <w:sz w:val="28"/>
          <w:szCs w:val="28"/>
        </w:rPr>
        <w:t xml:space="preserve"> form </w:t>
      </w:r>
    </w:p>
    <w:p w14:paraId="32FF67D4" w14:textId="77777777" w:rsidR="00613265" w:rsidRDefault="00613265" w:rsidP="00613265">
      <w:pPr>
        <w:pStyle w:val="Default"/>
        <w:spacing w:after="150"/>
        <w:rPr>
          <w:sz w:val="28"/>
          <w:szCs w:val="28"/>
        </w:rPr>
      </w:pPr>
      <w:r>
        <w:rPr>
          <w:sz w:val="28"/>
          <w:szCs w:val="28"/>
        </w:rPr>
        <w:t xml:space="preserve">To provide schools with a central point of reference to source documents, templates and useful guidelines </w:t>
      </w:r>
    </w:p>
    <w:p w14:paraId="0B3F05D0" w14:textId="77777777" w:rsidR="00613265" w:rsidRDefault="00613265" w:rsidP="00613265">
      <w:pPr>
        <w:pStyle w:val="Default"/>
        <w:rPr>
          <w:sz w:val="28"/>
          <w:szCs w:val="28"/>
        </w:rPr>
      </w:pPr>
      <w:r>
        <w:rPr>
          <w:sz w:val="28"/>
          <w:szCs w:val="28"/>
        </w:rPr>
        <w:t xml:space="preserve">To assist the school with planning and setting timescales to ensure all essential elements of the standard are met by a given date. </w:t>
      </w:r>
    </w:p>
    <w:p w14:paraId="320AA513" w14:textId="77777777" w:rsidR="00613265" w:rsidRPr="003E743A" w:rsidRDefault="00613265" w:rsidP="003E743A"/>
    <w:p w14:paraId="38072D9B" w14:textId="0AFEEA5B" w:rsidR="00DB1EF0" w:rsidRDefault="00613265" w:rsidP="00DB1EF0">
      <w:pPr>
        <w:rPr>
          <w:sz w:val="28"/>
          <w:szCs w:val="28"/>
        </w:rPr>
      </w:pPr>
      <w:r>
        <w:rPr>
          <w:sz w:val="28"/>
          <w:szCs w:val="28"/>
        </w:rPr>
        <w:t>Future updates and additions to the guidance manual will be circulated to all schools accordingly.</w:t>
      </w:r>
    </w:p>
    <w:p w14:paraId="70715C0E" w14:textId="5393DC52" w:rsidR="00613265" w:rsidRDefault="00613265" w:rsidP="00613265">
      <w:pPr>
        <w:pStyle w:val="Heading1"/>
      </w:pPr>
      <w:bookmarkStart w:id="17" w:name="_Toc93670695"/>
      <w:r>
        <w:t>Section 2</w:t>
      </w:r>
      <w:bookmarkEnd w:id="17"/>
      <w:r>
        <w:t xml:space="preserve"> </w:t>
      </w:r>
    </w:p>
    <w:p w14:paraId="3DF6A26F" w14:textId="6456868A" w:rsidR="00613265" w:rsidRDefault="00613265" w:rsidP="00DE53AB">
      <w:pPr>
        <w:pStyle w:val="Heading2"/>
      </w:pPr>
      <w:bookmarkStart w:id="18" w:name="_Toc93670696"/>
      <w:r>
        <w:t>Background to the SFVS</w:t>
      </w:r>
      <w:bookmarkEnd w:id="18"/>
    </w:p>
    <w:p w14:paraId="00D52AE8" w14:textId="77777777" w:rsidR="00613265" w:rsidRDefault="00613265" w:rsidP="00613265">
      <w:pPr>
        <w:ind w:left="10" w:right="116"/>
      </w:pPr>
      <w:r>
        <w:t xml:space="preserve">The SFVS was introduced by the </w:t>
      </w:r>
      <w:proofErr w:type="spellStart"/>
      <w:r>
        <w:t>DfE</w:t>
      </w:r>
      <w:proofErr w:type="spellEnd"/>
      <w:r>
        <w:t xml:space="preserve"> in July 2011 and replaces the Financial Management Standard in Schools. </w:t>
      </w:r>
    </w:p>
    <w:p w14:paraId="0CDBC7D9" w14:textId="77777777" w:rsidR="00613265" w:rsidRDefault="00613265" w:rsidP="00613265">
      <w:pPr>
        <w:ind w:left="10" w:right="116"/>
      </w:pPr>
      <w:r>
        <w:t xml:space="preserve">The Standard is a requirement of all local authority maintained schools. Governing bodies have formal responsibility for the financial management of their schools and so the standard is primarily aimed at Governors. </w:t>
      </w:r>
    </w:p>
    <w:p w14:paraId="668E80D6" w14:textId="77777777" w:rsidR="00613265" w:rsidRDefault="00613265" w:rsidP="00613265">
      <w:pPr>
        <w:ind w:left="10" w:right="116"/>
      </w:pPr>
      <w:r>
        <w:t xml:space="preserve">The SFVS has been designed in conjunction with schools to assist them in managing their finances and to give assurance that they have secure financial management in place. . </w:t>
      </w:r>
    </w:p>
    <w:p w14:paraId="03F16F25" w14:textId="77777777" w:rsidR="00613265" w:rsidRDefault="00613265" w:rsidP="00613265">
      <w:pPr>
        <w:ind w:left="10" w:right="116"/>
      </w:pPr>
      <w:r>
        <w:t xml:space="preserve">Maintained schools are required to complete the SFVS once a year. Those schools which never attained </w:t>
      </w:r>
      <w:proofErr w:type="spellStart"/>
      <w:r>
        <w:t>FMSiS</w:t>
      </w:r>
      <w:proofErr w:type="spellEnd"/>
      <w:r>
        <w:t xml:space="preserve"> will be expected to complete and submit the SFVS to their local authority by 31 </w:t>
      </w:r>
      <w:proofErr w:type="gramStart"/>
      <w:r>
        <w:t>March .</w:t>
      </w:r>
      <w:proofErr w:type="gramEnd"/>
      <w:r>
        <w:t xml:space="preserve"> For all other maintained schools, the first run through is required by </w:t>
      </w:r>
      <w:proofErr w:type="gramStart"/>
      <w:r>
        <w:t>March .</w:t>
      </w:r>
      <w:proofErr w:type="gramEnd"/>
      <w:r>
        <w:t xml:space="preserve"> An annual review is required thereafter. SFVS will not be externally assessed like </w:t>
      </w:r>
      <w:proofErr w:type="spellStart"/>
      <w:r>
        <w:t>FMSiS</w:t>
      </w:r>
      <w:proofErr w:type="spellEnd"/>
      <w:r>
        <w:t xml:space="preserve">.  </w:t>
      </w:r>
    </w:p>
    <w:p w14:paraId="60418EB2" w14:textId="77777777" w:rsidR="00613265" w:rsidRDefault="00613265" w:rsidP="00613265">
      <w:pPr>
        <w:spacing w:after="12"/>
        <w:ind w:left="10" w:right="116"/>
      </w:pPr>
      <w:r>
        <w:t xml:space="preserve">The Chief Finance/Section 151 Officer is responsible for confirming that the schools in the </w:t>
      </w:r>
    </w:p>
    <w:p w14:paraId="6D5A1A4F" w14:textId="77777777" w:rsidR="00613265" w:rsidRDefault="00613265" w:rsidP="00613265">
      <w:pPr>
        <w:ind w:left="10" w:right="116"/>
      </w:pPr>
      <w:r>
        <w:t>LA are complying, or taking steps to comply with the Standard. The Local Authority’s Internal Audit Team will use school’s SFVS to inform their programme of financial assessment and audit of schools</w:t>
      </w:r>
      <w:r>
        <w:rPr>
          <w:color w:val="CC0000"/>
        </w:rPr>
        <w:t>.</w:t>
      </w:r>
      <w:r>
        <w:rPr>
          <w:color w:val="C00000"/>
        </w:rPr>
        <w:t xml:space="preserve"> </w:t>
      </w:r>
      <w:r>
        <w:rPr>
          <w:color w:val="CC0000"/>
        </w:rPr>
        <w:t xml:space="preserve"> </w:t>
      </w:r>
    </w:p>
    <w:p w14:paraId="34B04070" w14:textId="77777777" w:rsidR="00613265" w:rsidRDefault="00613265" w:rsidP="00613265">
      <w:pPr>
        <w:ind w:left="10" w:right="116"/>
      </w:pPr>
      <w:r>
        <w:t xml:space="preserve">The Schools Financial Value Standard and supporting toolkit are designed to allow schools to take better informed decisions about the allocation of resources at school level, supported by better information, planning and management. It is intended to cover standards and processes that should already be in place in schools, rather than introduce a new, higher standard. Consequently, schools will be able to manage their resources more efficiently, leading to an increase in value for money.  </w:t>
      </w:r>
    </w:p>
    <w:p w14:paraId="68A4C65A" w14:textId="77777777" w:rsidR="00613265" w:rsidRDefault="00613265" w:rsidP="00613265">
      <w:pPr>
        <w:spacing w:after="72"/>
      </w:pPr>
      <w:r>
        <w:t xml:space="preserve"> </w:t>
      </w:r>
    </w:p>
    <w:p w14:paraId="145A5758" w14:textId="77777777" w:rsidR="00613265" w:rsidRDefault="00613265" w:rsidP="00613265">
      <w:pPr>
        <w:spacing w:after="135"/>
        <w:ind w:left="-5"/>
      </w:pPr>
      <w:r>
        <w:t xml:space="preserve">The SFVS has been developed by the </w:t>
      </w:r>
      <w:proofErr w:type="spellStart"/>
      <w:r>
        <w:t>DfE</w:t>
      </w:r>
      <w:proofErr w:type="spellEnd"/>
      <w:r>
        <w:t xml:space="preserve"> and is available </w:t>
      </w:r>
      <w:proofErr w:type="gramStart"/>
      <w:r>
        <w:t xml:space="preserve">at  </w:t>
      </w:r>
      <w:proofErr w:type="gramEnd"/>
      <w:r>
        <w:fldChar w:fldCharType="begin"/>
      </w:r>
      <w:r>
        <w:instrText xml:space="preserve"> HYPERLINK "https://www.gov.uk/government/publications/schools-financial-value-standard-sfvs" </w:instrText>
      </w:r>
      <w:r>
        <w:fldChar w:fldCharType="separate"/>
      </w:r>
      <w:r w:rsidRPr="0011167C">
        <w:rPr>
          <w:rStyle w:val="Hyperlink"/>
        </w:rPr>
        <w:t>https://www.gov.uk/government/publications/schools-financial-value-standard-sfvs</w:t>
      </w:r>
      <w:r>
        <w:rPr>
          <w:rStyle w:val="Hyperlink"/>
        </w:rPr>
        <w:fldChar w:fldCharType="end"/>
      </w:r>
    </w:p>
    <w:p w14:paraId="68D58CFA" w14:textId="77777777" w:rsidR="00613265" w:rsidRDefault="00613265" w:rsidP="00613265">
      <w:pPr>
        <w:spacing w:after="135"/>
        <w:ind w:left="-5"/>
      </w:pPr>
    </w:p>
    <w:p w14:paraId="667456DD" w14:textId="24024620" w:rsidR="00613265" w:rsidRDefault="00613265" w:rsidP="00613265">
      <w:pPr>
        <w:pStyle w:val="Heading1"/>
      </w:pPr>
      <w:bookmarkStart w:id="19" w:name="_Toc93670697"/>
      <w:r>
        <w:t>Section 3</w:t>
      </w:r>
      <w:bookmarkEnd w:id="19"/>
    </w:p>
    <w:p w14:paraId="0648ED8E" w14:textId="2C163318" w:rsidR="00613265" w:rsidRDefault="00613265" w:rsidP="00DE53AB">
      <w:pPr>
        <w:pStyle w:val="Heading2"/>
      </w:pPr>
      <w:bookmarkStart w:id="20" w:name="_Toc93670698"/>
      <w:r>
        <w:t>What do schools need to do</w:t>
      </w:r>
      <w:bookmarkEnd w:id="20"/>
      <w:r>
        <w:t xml:space="preserve"> </w:t>
      </w:r>
    </w:p>
    <w:p w14:paraId="4EC848E8" w14:textId="3E103BE0" w:rsidR="00613265" w:rsidRDefault="00613265" w:rsidP="00613265">
      <w:pPr>
        <w:spacing w:after="0"/>
        <w:ind w:left="113" w:right="113" w:hanging="113"/>
      </w:pPr>
      <w:r>
        <w:t>The standard consists of 30 questions which governing bodies should formally discuss annually with the head teacher and senior staff.</w:t>
      </w:r>
    </w:p>
    <w:p w14:paraId="74A1D9F9" w14:textId="72F57C36" w:rsidR="00613265" w:rsidRDefault="00613265" w:rsidP="00613265">
      <w:pPr>
        <w:spacing w:after="0"/>
        <w:ind w:left="113" w:right="113"/>
      </w:pPr>
      <w:r>
        <w:t>The questions which form the standard are in sections A to F. Each question requires an answer of Yes, In Part, or No.</w:t>
      </w:r>
    </w:p>
    <w:p w14:paraId="003422AB" w14:textId="4EAB10DD" w:rsidR="00613265" w:rsidRDefault="00613265" w:rsidP="00613265">
      <w:pPr>
        <w:spacing w:after="0"/>
        <w:ind w:left="113" w:right="113"/>
      </w:pPr>
      <w:r>
        <w:t xml:space="preserve">If the answer is </w:t>
      </w:r>
      <w:proofErr w:type="gramStart"/>
      <w:r>
        <w:t>Yes</w:t>
      </w:r>
      <w:proofErr w:type="gramEnd"/>
      <w:r>
        <w:t>, the comments column can be used to indicate the main evidence on which the governing body based its answer.</w:t>
      </w:r>
    </w:p>
    <w:p w14:paraId="6B229B50" w14:textId="77777777" w:rsidR="00613265" w:rsidRDefault="00613265" w:rsidP="00613265">
      <w:pPr>
        <w:spacing w:after="74"/>
        <w:ind w:left="113" w:right="113"/>
      </w:pPr>
      <w:r>
        <w:t xml:space="preserve"> </w:t>
      </w:r>
    </w:p>
    <w:p w14:paraId="6AB2E121" w14:textId="77777777" w:rsidR="00613265" w:rsidRPr="00613265" w:rsidRDefault="00613265" w:rsidP="00613265"/>
    <w:p w14:paraId="68F59079" w14:textId="1F601B93" w:rsidR="00613265" w:rsidRDefault="000765F1" w:rsidP="000765F1">
      <w:pPr>
        <w:pStyle w:val="Heading1"/>
      </w:pPr>
      <w:bookmarkStart w:id="21" w:name="_Toc93670699"/>
      <w:r>
        <w:t>Section 4</w:t>
      </w:r>
      <w:bookmarkEnd w:id="21"/>
      <w:r>
        <w:t xml:space="preserve"> </w:t>
      </w:r>
    </w:p>
    <w:p w14:paraId="450E89CE" w14:textId="7CDEEDC8" w:rsidR="000765F1" w:rsidRDefault="000765F1" w:rsidP="00DE53AB">
      <w:pPr>
        <w:pStyle w:val="Heading2"/>
      </w:pPr>
      <w:bookmarkStart w:id="22" w:name="_Toc93670700"/>
      <w:r>
        <w:t>Evidence sources for the assessment criteria</w:t>
      </w:r>
      <w:bookmarkEnd w:id="22"/>
      <w:r>
        <w:t xml:space="preserve"> </w:t>
      </w:r>
    </w:p>
    <w:p w14:paraId="3AF95C50" w14:textId="77777777" w:rsidR="000765F1" w:rsidRDefault="000765F1" w:rsidP="000765F1">
      <w:pPr>
        <w:spacing w:after="0"/>
        <w:ind w:left="10" w:right="116"/>
      </w:pPr>
      <w:r>
        <w:t xml:space="preserve">This section provides practical guidelines to assist schools with completion of the </w:t>
      </w:r>
      <w:proofErr w:type="spellStart"/>
      <w:r>
        <w:t>self assessment</w:t>
      </w:r>
      <w:proofErr w:type="spellEnd"/>
      <w:r>
        <w:t xml:space="preserve"> form.  </w:t>
      </w:r>
    </w:p>
    <w:p w14:paraId="0B5741DB" w14:textId="77777777" w:rsidR="000765F1" w:rsidRDefault="000765F1" w:rsidP="000765F1">
      <w:pPr>
        <w:spacing w:after="0"/>
      </w:pPr>
      <w:r>
        <w:t xml:space="preserve"> </w:t>
      </w:r>
    </w:p>
    <w:p w14:paraId="2D862B67" w14:textId="77777777" w:rsidR="000765F1" w:rsidRDefault="000765F1" w:rsidP="000765F1">
      <w:pPr>
        <w:spacing w:after="12"/>
        <w:ind w:left="10" w:right="116"/>
      </w:pPr>
      <w:r>
        <w:t xml:space="preserve">Each of the six key areas to the Standard is covered in this section: </w:t>
      </w:r>
    </w:p>
    <w:p w14:paraId="0F3BD4C7" w14:textId="77777777" w:rsidR="000765F1" w:rsidRDefault="000765F1" w:rsidP="000765F1">
      <w:pPr>
        <w:spacing w:after="109"/>
      </w:pPr>
      <w:r>
        <w:t xml:space="preserve"> </w:t>
      </w:r>
    </w:p>
    <w:p w14:paraId="055E9F47" w14:textId="77777777" w:rsidR="000765F1" w:rsidRDefault="000765F1" w:rsidP="00AA6328">
      <w:pPr>
        <w:numPr>
          <w:ilvl w:val="0"/>
          <w:numId w:val="2"/>
        </w:numPr>
        <w:spacing w:after="12" w:line="249" w:lineRule="auto"/>
        <w:ind w:right="116" w:hanging="360"/>
      </w:pPr>
      <w:r>
        <w:t xml:space="preserve">The Governance </w:t>
      </w:r>
    </w:p>
    <w:p w14:paraId="1A111720" w14:textId="77777777" w:rsidR="000765F1" w:rsidRDefault="000765F1" w:rsidP="00AA6328">
      <w:pPr>
        <w:numPr>
          <w:ilvl w:val="0"/>
          <w:numId w:val="2"/>
        </w:numPr>
        <w:spacing w:after="12" w:line="249" w:lineRule="auto"/>
        <w:ind w:right="116" w:hanging="360"/>
      </w:pPr>
      <w:r>
        <w:t xml:space="preserve">School Strategy </w:t>
      </w:r>
    </w:p>
    <w:p w14:paraId="1CB0E02C" w14:textId="77777777" w:rsidR="000765F1" w:rsidRDefault="000765F1" w:rsidP="00AA6328">
      <w:pPr>
        <w:numPr>
          <w:ilvl w:val="0"/>
          <w:numId w:val="2"/>
        </w:numPr>
        <w:spacing w:after="12" w:line="249" w:lineRule="auto"/>
        <w:ind w:right="116" w:hanging="360"/>
      </w:pPr>
      <w:r>
        <w:t xml:space="preserve">Setting the annual budget </w:t>
      </w:r>
    </w:p>
    <w:p w14:paraId="4894BEA4" w14:textId="77777777" w:rsidR="000765F1" w:rsidRDefault="000765F1" w:rsidP="00AA6328">
      <w:pPr>
        <w:numPr>
          <w:ilvl w:val="0"/>
          <w:numId w:val="2"/>
        </w:numPr>
        <w:spacing w:after="12" w:line="249" w:lineRule="auto"/>
        <w:ind w:right="116" w:hanging="360"/>
      </w:pPr>
      <w:r>
        <w:t xml:space="preserve">Staffing </w:t>
      </w:r>
    </w:p>
    <w:p w14:paraId="0D627E6F" w14:textId="77777777" w:rsidR="000765F1" w:rsidRDefault="000765F1" w:rsidP="00AA6328">
      <w:pPr>
        <w:numPr>
          <w:ilvl w:val="0"/>
          <w:numId w:val="2"/>
        </w:numPr>
        <w:spacing w:after="12" w:line="249" w:lineRule="auto"/>
        <w:ind w:right="116" w:hanging="360"/>
      </w:pPr>
      <w:r>
        <w:t xml:space="preserve">Value for money </w:t>
      </w:r>
    </w:p>
    <w:p w14:paraId="16992E89" w14:textId="77777777" w:rsidR="000765F1" w:rsidRDefault="000765F1" w:rsidP="00AA6328">
      <w:pPr>
        <w:numPr>
          <w:ilvl w:val="0"/>
          <w:numId w:val="2"/>
        </w:numPr>
        <w:spacing w:after="12" w:line="249" w:lineRule="auto"/>
        <w:ind w:right="116" w:hanging="360"/>
      </w:pPr>
      <w:r>
        <w:t xml:space="preserve">Protecting Public Money </w:t>
      </w:r>
    </w:p>
    <w:p w14:paraId="0D9AF8D1" w14:textId="77777777" w:rsidR="000765F1" w:rsidRDefault="000765F1" w:rsidP="00AA6328">
      <w:pPr>
        <w:numPr>
          <w:ilvl w:val="0"/>
          <w:numId w:val="2"/>
        </w:numPr>
        <w:spacing w:after="229"/>
        <w:ind w:right="116" w:hanging="360"/>
      </w:pPr>
      <w:r>
        <w:t xml:space="preserve"> For further information , please see  </w:t>
      </w:r>
    </w:p>
    <w:p w14:paraId="0F5502CD" w14:textId="5D3DB62F" w:rsidR="000765F1" w:rsidRDefault="00DE53AB" w:rsidP="000765F1">
      <w:pPr>
        <w:rPr>
          <w:rStyle w:val="Hyperlink"/>
        </w:rPr>
      </w:pPr>
      <w:hyperlink r:id="rId20" w:history="1">
        <w:r w:rsidR="000765F1" w:rsidRPr="0011167C">
          <w:rPr>
            <w:rStyle w:val="Hyperlink"/>
          </w:rPr>
          <w:t>https://www.gov.uk/government/publications/schools-financial-value-standard-sfvs</w:t>
        </w:r>
      </w:hyperlink>
    </w:p>
    <w:p w14:paraId="23830790" w14:textId="77777777" w:rsidR="000765F1" w:rsidRDefault="000765F1">
      <w:pPr>
        <w:rPr>
          <w:rStyle w:val="Hyperlink"/>
        </w:rPr>
      </w:pPr>
      <w:r>
        <w:rPr>
          <w:rStyle w:val="Hyperlink"/>
        </w:rPr>
        <w:br w:type="page"/>
      </w:r>
    </w:p>
    <w:p w14:paraId="451AB656" w14:textId="634FACE5" w:rsidR="000765F1" w:rsidRPr="0000599A" w:rsidRDefault="000765F1" w:rsidP="000765F1">
      <w:pPr>
        <w:pStyle w:val="DeptBullets"/>
        <w:numPr>
          <w:ilvl w:val="0"/>
          <w:numId w:val="0"/>
        </w:numPr>
        <w:jc w:val="center"/>
        <w:rPr>
          <w:b/>
          <w:bCs/>
          <w:u w:val="single"/>
        </w:rPr>
      </w:pPr>
      <w:r w:rsidRPr="0000599A">
        <w:rPr>
          <w:b/>
          <w:bCs/>
          <w:u w:val="single"/>
        </w:rPr>
        <w:t>Introduction to the schools financial value standard (SFVS) checklist</w:t>
      </w:r>
    </w:p>
    <w:p w14:paraId="18652C31" w14:textId="02A8C2E8" w:rsidR="00FA668E" w:rsidRDefault="006622FD" w:rsidP="000765F1">
      <w:pPr>
        <w:jc w:val="center"/>
        <w:rPr>
          <w:u w:val="single"/>
        </w:rPr>
      </w:pPr>
      <w:r w:rsidRPr="0000599A">
        <w:rPr>
          <w:b/>
          <w:bCs/>
          <w:noProof/>
          <w:u w:val="single"/>
          <w:lang w:eastAsia="en-GB"/>
        </w:rPr>
        <mc:AlternateContent>
          <mc:Choice Requires="wps">
            <w:drawing>
              <wp:inline distT="0" distB="0" distL="0" distR="0" wp14:anchorId="2294B26A" wp14:editId="06E50D69">
                <wp:extent cx="5695950" cy="2543175"/>
                <wp:effectExtent l="0" t="0" r="19050" b="28575"/>
                <wp:docPr id="1" name="Text Box 2" descr="Introduction to the schools financial value standard (SFVS) checklist" title="Introduction to the schools financial value standard (SFVS) checklis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543175"/>
                        </a:xfrm>
                        <a:prstGeom prst="rect">
                          <a:avLst/>
                        </a:prstGeom>
                        <a:solidFill>
                          <a:schemeClr val="bg1">
                            <a:lumMod val="95000"/>
                          </a:schemeClr>
                        </a:solidFill>
                        <a:ln w="9525">
                          <a:solidFill>
                            <a:srgbClr val="000000"/>
                          </a:solidFill>
                          <a:miter lim="800000"/>
                          <a:headEnd/>
                          <a:tailEnd/>
                        </a:ln>
                      </wps:spPr>
                      <wps:txbx>
                        <w:txbxContent>
                          <w:p w14:paraId="725330B4" w14:textId="77777777" w:rsidR="00DE53AB" w:rsidRDefault="00DE53AB" w:rsidP="000765F1">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7C806E4F" w14:textId="77777777" w:rsidR="00DE53AB" w:rsidRDefault="00DE53AB" w:rsidP="000765F1">
                            <w:pPr>
                              <w:pStyle w:val="DeptBullets"/>
                              <w:numPr>
                                <w:ilvl w:val="0"/>
                                <w:numId w:val="0"/>
                              </w:numPr>
                            </w:pPr>
                            <w:r>
                              <w:t xml:space="preserve">The SFVS checklist </w:t>
                            </w:r>
                            <w:r w:rsidRPr="008D2ED9">
                              <w:t>asks a number of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6614D5E4" w14:textId="77777777" w:rsidR="00DE53AB" w:rsidRDefault="00DE53AB" w:rsidP="000765F1">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485E7C25" w14:textId="77777777" w:rsidR="00DE53AB" w:rsidRDefault="00DE53AB" w:rsidP="000765F1">
                            <w:r>
                              <w:t xml:space="preserve"> </w:t>
                            </w:r>
                          </w:p>
                        </w:txbxContent>
                      </wps:txbx>
                      <wps:bodyPr rot="0" vert="horz" wrap="square" lIns="91440" tIns="45720" rIns="91440" bIns="45720" anchor="t" anchorCtr="0">
                        <a:noAutofit/>
                      </wps:bodyPr>
                    </wps:wsp>
                  </a:graphicData>
                </a:graphic>
              </wp:inline>
            </w:drawing>
          </mc:Choice>
          <mc:Fallback>
            <w:pict>
              <v:shapetype w14:anchorId="2294B26A" id="_x0000_t202" coordsize="21600,21600" o:spt="202" path="m,l,21600r21600,l21600,xe">
                <v:stroke joinstyle="miter"/>
                <v:path gradientshapeok="t" o:connecttype="rect"/>
              </v:shapetype>
              <v:shape id="Text Box 2" o:spid="_x0000_s1026" type="#_x0000_t202" alt="Title: Introduction to the schools financial value standard (SFVS) checklist - Description: Introduction to the schools financial value standard (SFVS) checklist" style="width:448.5pt;height:2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vZqgIAAFkFAAAOAAAAZHJzL2Uyb0RvYy54bWysVE1v2zAMvQ/YfxB02g6pE8fOF+oUSdoM&#10;BboPIN3usizHQmXRk5Q67bD/PkpOU2O7Db0IlCg9ke+RvLw61oo8CmMl6IyOLoaUCM2hkHqf0e/3&#10;28GMEuuYLpgCLTL6JCy9Wr5/d9k2CxFDBaoQhiCItou2yWjlXLOIIssrUTN7AY3Q6CzB1Mzh1uyj&#10;wrAW0WsVxcPhJGrBFI0BLqzF0+vOSZcBvywFd1/L0gpHVEYxNhdWE9bcr9Hyki32hjWV5Kcw2H9E&#10;UTOp8dMz1DVzjByM/AeqltyAhdJdcKgjKEvJRcgBsxkN/8pmV7FGhFyQHNucabJvB8u/PH4zRBao&#10;HSWa1SjRvTg6soYjiSkphOXI1q12BooDd6gycUBcJQhKBKAsKaVmmkuGZcDUAc+D2qYgH3bbH7uP&#10;BJXkD0pah+xLp/CDt0HzbGOkd9adrI7vX5vRbHw93U4G62Q+GyTj9XgwT2brwWgaz9ZpvFpNbpLf&#10;Xvfo9X3UNnYRqPCFE8xdg7y4I/LgqfFf2OYO+IMlGjYV03uxMgbaSrAC5RgFwN7TDsd6kLz9DAWm&#10;zQ4OAtCxNLUHRPUJomNZPp1L0XPP8TCdzNN5ii6OvjhNxqNpegr65XljrPskoCbeyKjBWg/w7BE5&#10;6fJ7uRLCByWLrVQqbHx/iY0yXrSM5vsuRXWoMdbuDH8fhv5AnkI7+uuBNdtHUpq0GZ2ncdqR1PdZ&#10;s8/PfyBaD7B/rZYOZ4CSdUZn50ts4am90UXoUMek6myMRmkMw3Pt6e2Idsf8iBf9YQ7FE7JuoOt1&#10;nE1oVGCeKWmxzzNqfx6YEZSoW43KzUdJ4gdD2CTpNMaN6XvyvgcrHaEyisXcmRsXhonnVMMKFS5l&#10;4P41klOs2L+BvNOs8QOivw+3Xifi8g8AAAD//wMAUEsDBBQABgAIAAAAIQCM94Yk2wAAAAUBAAAP&#10;AAAAZHJzL2Rvd25yZXYueG1sTI/BTsMwEETvSPyDtZW4UbsISpvGqRCIS6UK0cKBmxNvk6jxOrKd&#10;Nvx9Fy5wGWk0q5m3+Xp0nThhiK0nDbOpAoFUedtSreFj/3q7ABGTIWs6T6jhGyOsi+ur3GTWn+kd&#10;T7tUCy6hmBkNTUp9JmWsGnQmTn2PxNnBB2cS21BLG8yZy10n75SaS2da4oXG9PjcYHXcDU6D25a0&#10;+aKNt3bYh5c0f/vE5UHrm8n4tAKRcEx/x/CDz+hQMFPpB7JRdBr4kfSrnC2Wj2xLDfdKPYAscvmf&#10;vrgAAAD//wMAUEsBAi0AFAAGAAgAAAAhALaDOJL+AAAA4QEAABMAAAAAAAAAAAAAAAAAAAAAAFtD&#10;b250ZW50X1R5cGVzXS54bWxQSwECLQAUAAYACAAAACEAOP0h/9YAAACUAQAACwAAAAAAAAAAAAAA&#10;AAAvAQAAX3JlbHMvLnJlbHNQSwECLQAUAAYACAAAACEAYt3r2aoCAABZBQAADgAAAAAAAAAAAAAA&#10;AAAuAgAAZHJzL2Uyb0RvYy54bWxQSwECLQAUAAYACAAAACEAjPeGJNsAAAAFAQAADwAAAAAAAAAA&#10;AAAAAAAEBQAAZHJzL2Rvd25yZXYueG1sUEsFBgAAAAAEAAQA8wAAAAwGAAAAAA==&#10;" fillcolor="#f2f2f2 [3052]">
                <v:textbox>
                  <w:txbxContent>
                    <w:p w14:paraId="725330B4" w14:textId="77777777" w:rsidR="00DE53AB" w:rsidRDefault="00DE53AB" w:rsidP="000765F1">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7C806E4F" w14:textId="77777777" w:rsidR="00DE53AB" w:rsidRDefault="00DE53AB" w:rsidP="000765F1">
                      <w:pPr>
                        <w:pStyle w:val="DeptBullets"/>
                        <w:numPr>
                          <w:ilvl w:val="0"/>
                          <w:numId w:val="0"/>
                        </w:numPr>
                      </w:pPr>
                      <w:r>
                        <w:t xml:space="preserve">The SFVS checklist </w:t>
                      </w:r>
                      <w:r w:rsidRPr="008D2ED9">
                        <w:t>asks a number of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6614D5E4" w14:textId="77777777" w:rsidR="00DE53AB" w:rsidRDefault="00DE53AB" w:rsidP="000765F1">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485E7C25" w14:textId="77777777" w:rsidR="00DE53AB" w:rsidRDefault="00DE53AB" w:rsidP="000765F1">
                      <w:r>
                        <w:t xml:space="preserve"> </w:t>
                      </w:r>
                    </w:p>
                  </w:txbxContent>
                </v:textbox>
                <w10:anchorlock/>
              </v:shape>
            </w:pict>
          </mc:Fallback>
        </mc:AlternateContent>
      </w:r>
    </w:p>
    <w:p w14:paraId="196E2F23" w14:textId="77777777" w:rsidR="00FA668E" w:rsidRDefault="00FA668E">
      <w:pPr>
        <w:rPr>
          <w:u w:val="single"/>
        </w:rPr>
      </w:pPr>
      <w:r>
        <w:rPr>
          <w:u w:val="single"/>
        </w:rPr>
        <w:br w:type="page"/>
      </w:r>
    </w:p>
    <w:p w14:paraId="43EEE892" w14:textId="77777777" w:rsidR="00FA668E" w:rsidRPr="000765F1" w:rsidRDefault="00FA668E" w:rsidP="00FA668E">
      <w:pPr>
        <w:jc w:val="center"/>
        <w:rPr>
          <w:b/>
          <w:u w:val="single"/>
        </w:rPr>
      </w:pPr>
      <w:r w:rsidRPr="000765F1">
        <w:rPr>
          <w:b/>
          <w:u w:val="single"/>
        </w:rPr>
        <w:t xml:space="preserve">Outcome of schools financial value </w:t>
      </w:r>
      <w:proofErr w:type="gramStart"/>
      <w:r w:rsidRPr="000765F1">
        <w:rPr>
          <w:b/>
          <w:u w:val="single"/>
        </w:rPr>
        <w:t>standard(</w:t>
      </w:r>
      <w:proofErr w:type="gramEnd"/>
      <w:r w:rsidRPr="000765F1">
        <w:rPr>
          <w:b/>
          <w:u w:val="single"/>
        </w:rPr>
        <w:t>SFVS)</w:t>
      </w:r>
    </w:p>
    <w:p w14:paraId="3F5D131F" w14:textId="77777777" w:rsidR="00FA668E" w:rsidRDefault="00FA668E" w:rsidP="00FA668E">
      <w:pPr>
        <w:jc w:val="center"/>
        <w:rPr>
          <w:u w:val="single"/>
        </w:rPr>
      </w:pPr>
    </w:p>
    <w:tbl>
      <w:tblPr>
        <w:tblStyle w:val="TableGrid"/>
        <w:tblW w:w="0" w:type="auto"/>
        <w:tblInd w:w="108" w:type="dxa"/>
        <w:tblLook w:val="04A0" w:firstRow="1" w:lastRow="0" w:firstColumn="1" w:lastColumn="0" w:noHBand="0" w:noVBand="1"/>
        <w:tblCaption w:val="sfvs"/>
        <w:tblDescription w:val="form"/>
      </w:tblPr>
      <w:tblGrid>
        <w:gridCol w:w="4319"/>
        <w:gridCol w:w="6029"/>
      </w:tblGrid>
      <w:tr w:rsidR="00FA668E" w14:paraId="0928A4E8" w14:textId="77777777" w:rsidTr="00E6624F">
        <w:trPr>
          <w:trHeight w:val="987"/>
          <w:tblHeader/>
        </w:trPr>
        <w:tc>
          <w:tcPr>
            <w:tcW w:w="4319" w:type="dxa"/>
          </w:tcPr>
          <w:p w14:paraId="44426F04" w14:textId="77777777" w:rsidR="00FA668E" w:rsidRDefault="00FA668E" w:rsidP="00DE53AB">
            <w:pPr>
              <w:pStyle w:val="DeptBullets"/>
              <w:numPr>
                <w:ilvl w:val="0"/>
                <w:numId w:val="0"/>
              </w:numPr>
            </w:pPr>
            <w:r w:rsidRPr="00301ECC">
              <w:t>S</w:t>
            </w:r>
            <w:r>
              <w:t>i</w:t>
            </w:r>
            <w:r w:rsidRPr="00301ECC">
              <w:t xml:space="preserve">gnature: </w:t>
            </w:r>
          </w:p>
          <w:p w14:paraId="43A9C791" w14:textId="77777777" w:rsidR="00FA668E" w:rsidRPr="00301ECC" w:rsidRDefault="00FA668E" w:rsidP="00DE53AB">
            <w:pPr>
              <w:pStyle w:val="DeptBullets"/>
              <w:numPr>
                <w:ilvl w:val="0"/>
                <w:numId w:val="0"/>
              </w:numPr>
            </w:pPr>
            <w:r w:rsidRPr="00301ECC">
              <w:t>(Chair of governing body / management committee)</w:t>
            </w:r>
          </w:p>
        </w:tc>
        <w:sdt>
          <w:sdtPr>
            <w:rPr>
              <w:b/>
              <w:bCs/>
            </w:rPr>
            <w:id w:val="-468131855"/>
            <w:placeholder>
              <w:docPart w:val="A8A29D5A1412465AA5F0EE58416E7C39"/>
            </w:placeholder>
            <w:showingPlcHdr/>
          </w:sdtPr>
          <w:sdtContent>
            <w:tc>
              <w:tcPr>
                <w:tcW w:w="6029" w:type="dxa"/>
              </w:tcPr>
              <w:p w14:paraId="6359DAB8" w14:textId="77777777" w:rsidR="00FA668E" w:rsidRDefault="00FA668E" w:rsidP="00DE53AB">
                <w:pPr>
                  <w:pStyle w:val="DeptBullets"/>
                  <w:numPr>
                    <w:ilvl w:val="0"/>
                    <w:numId w:val="0"/>
                  </w:numPr>
                  <w:rPr>
                    <w:b/>
                    <w:bCs/>
                  </w:rPr>
                </w:pPr>
                <w:r w:rsidRPr="00301ECC">
                  <w:rPr>
                    <w:rStyle w:val="PlaceholderText"/>
                    <w:shd w:val="clear" w:color="auto" w:fill="FBE4D5" w:themeFill="accent2" w:themeFillTint="33"/>
                  </w:rPr>
                  <w:t>Click or tap here to enter text.</w:t>
                </w:r>
              </w:p>
            </w:tc>
          </w:sdtContent>
        </w:sdt>
      </w:tr>
      <w:tr w:rsidR="00FA668E" w14:paraId="4FEC0DD9" w14:textId="77777777" w:rsidTr="00FA668E">
        <w:trPr>
          <w:trHeight w:val="549"/>
        </w:trPr>
        <w:tc>
          <w:tcPr>
            <w:tcW w:w="4319" w:type="dxa"/>
          </w:tcPr>
          <w:p w14:paraId="774B0682" w14:textId="77777777" w:rsidR="00FA668E" w:rsidRPr="00301ECC" w:rsidRDefault="00FA668E" w:rsidP="00DE53AB">
            <w:pPr>
              <w:pStyle w:val="DeptBullets"/>
              <w:numPr>
                <w:ilvl w:val="0"/>
                <w:numId w:val="0"/>
              </w:numPr>
            </w:pPr>
            <w:r>
              <w:t>Full name of signatory:</w:t>
            </w:r>
          </w:p>
        </w:tc>
        <w:sdt>
          <w:sdtPr>
            <w:rPr>
              <w:b/>
              <w:bCs/>
            </w:rPr>
            <w:id w:val="-652609109"/>
            <w:placeholder>
              <w:docPart w:val="A50941E3FB32483F873D0582D6CF0938"/>
            </w:placeholder>
            <w:showingPlcHdr/>
          </w:sdtPr>
          <w:sdtContent>
            <w:tc>
              <w:tcPr>
                <w:tcW w:w="6029" w:type="dxa"/>
              </w:tcPr>
              <w:p w14:paraId="1445AC34" w14:textId="77777777" w:rsidR="00FA668E" w:rsidRDefault="00FA668E" w:rsidP="00DE53AB">
                <w:pPr>
                  <w:pStyle w:val="DeptBullets"/>
                  <w:numPr>
                    <w:ilvl w:val="0"/>
                    <w:numId w:val="0"/>
                  </w:numPr>
                  <w:rPr>
                    <w:b/>
                    <w:bCs/>
                  </w:rPr>
                </w:pPr>
                <w:r w:rsidRPr="00301ECC">
                  <w:rPr>
                    <w:rStyle w:val="PlaceholderText"/>
                    <w:shd w:val="clear" w:color="auto" w:fill="FBE4D5" w:themeFill="accent2" w:themeFillTint="33"/>
                  </w:rPr>
                  <w:t>Click or tap here to enter text.</w:t>
                </w:r>
              </w:p>
            </w:tc>
          </w:sdtContent>
        </w:sdt>
      </w:tr>
      <w:tr w:rsidR="00FA668E" w14:paraId="5E5E0427" w14:textId="77777777" w:rsidTr="00FA668E">
        <w:trPr>
          <w:trHeight w:val="549"/>
        </w:trPr>
        <w:tc>
          <w:tcPr>
            <w:tcW w:w="4319" w:type="dxa"/>
          </w:tcPr>
          <w:p w14:paraId="2DDC1832" w14:textId="77777777" w:rsidR="00FA668E" w:rsidRDefault="00FA668E" w:rsidP="00DE53AB">
            <w:pPr>
              <w:pStyle w:val="DeptBullets"/>
              <w:numPr>
                <w:ilvl w:val="0"/>
                <w:numId w:val="0"/>
              </w:numPr>
            </w:pPr>
            <w:r>
              <w:t>Date SFVS agreed by full governing body / management committee:</w:t>
            </w:r>
          </w:p>
        </w:tc>
        <w:sdt>
          <w:sdtPr>
            <w:rPr>
              <w:b/>
              <w:bCs/>
            </w:rPr>
            <w:id w:val="-1762287387"/>
            <w:placeholder>
              <w:docPart w:val="3D7FBEA4B5C64ACDAECDCDE46B5FD45A"/>
            </w:placeholder>
            <w:showingPlcHdr/>
          </w:sdtPr>
          <w:sdtContent>
            <w:tc>
              <w:tcPr>
                <w:tcW w:w="6029" w:type="dxa"/>
              </w:tcPr>
              <w:p w14:paraId="6F991240" w14:textId="77777777" w:rsidR="00FA668E" w:rsidRDefault="00FA668E" w:rsidP="00DE53AB">
                <w:pPr>
                  <w:pStyle w:val="DeptBullets"/>
                  <w:numPr>
                    <w:ilvl w:val="0"/>
                    <w:numId w:val="0"/>
                  </w:numPr>
                  <w:rPr>
                    <w:b/>
                    <w:bCs/>
                  </w:rPr>
                </w:pPr>
                <w:r w:rsidRPr="00301ECC">
                  <w:rPr>
                    <w:rStyle w:val="PlaceholderText"/>
                    <w:shd w:val="clear" w:color="auto" w:fill="FBE4D5" w:themeFill="accent2" w:themeFillTint="33"/>
                  </w:rPr>
                  <w:t>Click or tap here to enter text.</w:t>
                </w:r>
              </w:p>
            </w:tc>
          </w:sdtContent>
        </w:sdt>
      </w:tr>
      <w:tr w:rsidR="00FA668E" w14:paraId="31340396" w14:textId="77777777" w:rsidTr="00FA668E">
        <w:trPr>
          <w:trHeight w:val="549"/>
        </w:trPr>
        <w:tc>
          <w:tcPr>
            <w:tcW w:w="4319" w:type="dxa"/>
          </w:tcPr>
          <w:p w14:paraId="57D24361" w14:textId="77777777" w:rsidR="00FA668E" w:rsidRDefault="00FA668E" w:rsidP="00DE53AB">
            <w:pPr>
              <w:pStyle w:val="DeptBullets"/>
              <w:numPr>
                <w:ilvl w:val="0"/>
                <w:numId w:val="0"/>
              </w:numPr>
            </w:pPr>
            <w:r>
              <w:t>Date SFVS submitted to local authority for review:</w:t>
            </w:r>
          </w:p>
        </w:tc>
        <w:sdt>
          <w:sdtPr>
            <w:rPr>
              <w:b/>
              <w:bCs/>
            </w:rPr>
            <w:id w:val="-2063236888"/>
            <w:placeholder>
              <w:docPart w:val="D5C46F701B7946FBB1C920333A4BCED9"/>
            </w:placeholder>
            <w:showingPlcHdr/>
          </w:sdtPr>
          <w:sdtContent>
            <w:tc>
              <w:tcPr>
                <w:tcW w:w="6029" w:type="dxa"/>
              </w:tcPr>
              <w:p w14:paraId="386FB9B4" w14:textId="77777777" w:rsidR="00FA668E" w:rsidRDefault="00FA668E" w:rsidP="00DE53AB">
                <w:pPr>
                  <w:pStyle w:val="DeptBullets"/>
                  <w:numPr>
                    <w:ilvl w:val="0"/>
                    <w:numId w:val="0"/>
                  </w:numPr>
                  <w:rPr>
                    <w:b/>
                    <w:bCs/>
                  </w:rPr>
                </w:pPr>
                <w:r w:rsidRPr="00301ECC">
                  <w:rPr>
                    <w:rStyle w:val="PlaceholderText"/>
                    <w:shd w:val="clear" w:color="auto" w:fill="FBE4D5" w:themeFill="accent2" w:themeFillTint="33"/>
                  </w:rPr>
                  <w:t>Click or tap here to enter text.</w:t>
                </w:r>
              </w:p>
            </w:tc>
          </w:sdtContent>
        </w:sdt>
      </w:tr>
      <w:tr w:rsidR="00FA668E" w14:paraId="2C099FBC" w14:textId="77777777" w:rsidTr="00FA668E">
        <w:tc>
          <w:tcPr>
            <w:tcW w:w="4319" w:type="dxa"/>
          </w:tcPr>
          <w:p w14:paraId="1926AEFF" w14:textId="77777777" w:rsidR="00FA668E" w:rsidRDefault="00FA668E" w:rsidP="00DE53AB">
            <w:pPr>
              <w:pStyle w:val="DeptBullets"/>
              <w:numPr>
                <w:ilvl w:val="0"/>
                <w:numId w:val="0"/>
              </w:numPr>
              <w:tabs>
                <w:tab w:val="left" w:pos="1478"/>
              </w:tabs>
              <w:rPr>
                <w:b/>
                <w:bCs/>
              </w:rPr>
            </w:pPr>
            <w:r>
              <w:rPr>
                <w:b/>
                <w:bCs/>
              </w:rPr>
              <w:t>School name:</w:t>
            </w:r>
          </w:p>
        </w:tc>
        <w:sdt>
          <w:sdtPr>
            <w:rPr>
              <w:b/>
              <w:bCs/>
            </w:rPr>
            <w:id w:val="1667055835"/>
            <w:placeholder>
              <w:docPart w:val="F90F1D3A15034707B3AEB606AB1C01D4"/>
            </w:placeholder>
            <w:showingPlcHdr/>
          </w:sdtPr>
          <w:sdtContent>
            <w:tc>
              <w:tcPr>
                <w:tcW w:w="6029" w:type="dxa"/>
              </w:tcPr>
              <w:p w14:paraId="7C14262E" w14:textId="77777777" w:rsidR="00FA668E" w:rsidRDefault="00FA668E" w:rsidP="00DE53AB">
                <w:pPr>
                  <w:pStyle w:val="DeptBullets"/>
                  <w:numPr>
                    <w:ilvl w:val="0"/>
                    <w:numId w:val="0"/>
                  </w:numPr>
                  <w:tabs>
                    <w:tab w:val="left" w:pos="1478"/>
                  </w:tabs>
                  <w:rPr>
                    <w:b/>
                    <w:bCs/>
                  </w:rPr>
                </w:pPr>
                <w:r w:rsidRPr="00301ECC">
                  <w:rPr>
                    <w:rStyle w:val="PlaceholderText"/>
                    <w:shd w:val="clear" w:color="auto" w:fill="FBE4D5" w:themeFill="accent2" w:themeFillTint="33"/>
                  </w:rPr>
                  <w:t>Click or tap here to enter text.</w:t>
                </w:r>
              </w:p>
            </w:tc>
          </w:sdtContent>
        </w:sdt>
      </w:tr>
      <w:tr w:rsidR="00FA668E" w14:paraId="56F8C027" w14:textId="77777777" w:rsidTr="00FA668E">
        <w:tc>
          <w:tcPr>
            <w:tcW w:w="4319" w:type="dxa"/>
          </w:tcPr>
          <w:p w14:paraId="0841ADDE" w14:textId="77777777" w:rsidR="00FA668E" w:rsidRDefault="00FA668E" w:rsidP="00DE53AB">
            <w:pPr>
              <w:pStyle w:val="DeptBullets"/>
              <w:numPr>
                <w:ilvl w:val="0"/>
                <w:numId w:val="0"/>
              </w:numPr>
              <w:tabs>
                <w:tab w:val="left" w:pos="1478"/>
              </w:tabs>
              <w:rPr>
                <w:b/>
                <w:bCs/>
              </w:rPr>
            </w:pPr>
            <w:r>
              <w:rPr>
                <w:b/>
                <w:bCs/>
              </w:rPr>
              <w:t xml:space="preserve">School </w:t>
            </w:r>
            <w:proofErr w:type="spellStart"/>
            <w:r>
              <w:rPr>
                <w:b/>
                <w:bCs/>
              </w:rPr>
              <w:t>LAEstab</w:t>
            </w:r>
            <w:proofErr w:type="spellEnd"/>
            <w:r>
              <w:rPr>
                <w:b/>
                <w:bCs/>
              </w:rPr>
              <w:t xml:space="preserve"> number:</w:t>
            </w:r>
          </w:p>
        </w:tc>
        <w:sdt>
          <w:sdtPr>
            <w:rPr>
              <w:b/>
              <w:bCs/>
            </w:rPr>
            <w:id w:val="-882937070"/>
            <w:placeholder>
              <w:docPart w:val="C9B17A3A58524137A1A2C23181AA584B"/>
            </w:placeholder>
            <w:showingPlcHdr/>
          </w:sdtPr>
          <w:sdtContent>
            <w:tc>
              <w:tcPr>
                <w:tcW w:w="6029" w:type="dxa"/>
              </w:tcPr>
              <w:p w14:paraId="5AB7C476" w14:textId="77777777" w:rsidR="00FA668E" w:rsidRDefault="00FA668E" w:rsidP="00DE53AB">
                <w:pPr>
                  <w:pStyle w:val="DeptBullets"/>
                  <w:numPr>
                    <w:ilvl w:val="0"/>
                    <w:numId w:val="0"/>
                  </w:numPr>
                  <w:tabs>
                    <w:tab w:val="left" w:pos="1478"/>
                  </w:tabs>
                  <w:rPr>
                    <w:b/>
                    <w:bCs/>
                  </w:rPr>
                </w:pPr>
                <w:r w:rsidRPr="00301ECC">
                  <w:rPr>
                    <w:rStyle w:val="PlaceholderText"/>
                    <w:shd w:val="clear" w:color="auto" w:fill="FBE4D5" w:themeFill="accent2" w:themeFillTint="33"/>
                  </w:rPr>
                  <w:t>Click or tap here to enter text.</w:t>
                </w:r>
              </w:p>
            </w:tc>
          </w:sdtContent>
        </w:sdt>
      </w:tr>
    </w:tbl>
    <w:p w14:paraId="1556CE76" w14:textId="00052B3D" w:rsidR="00FA668E" w:rsidRDefault="00FA668E" w:rsidP="000765F1">
      <w:pPr>
        <w:jc w:val="center"/>
        <w:rPr>
          <w:u w:val="single"/>
        </w:rPr>
      </w:pPr>
      <w:r w:rsidRPr="0000599A">
        <w:rPr>
          <w:b/>
          <w:bCs/>
          <w:noProof/>
          <w:u w:val="single"/>
          <w:lang w:eastAsia="en-GB"/>
        </w:rPr>
        <mc:AlternateContent>
          <mc:Choice Requires="wps">
            <w:drawing>
              <wp:inline distT="0" distB="0" distL="0" distR="0" wp14:anchorId="37ED5111" wp14:editId="067398E5">
                <wp:extent cx="4705350" cy="561975"/>
                <wp:effectExtent l="0" t="0" r="19050" b="28575"/>
                <wp:docPr id="217" name="Text Box 2" descr="Summary of agreed action" title="Summary of agreed action">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61975"/>
                        </a:xfrm>
                        <a:prstGeom prst="rect">
                          <a:avLst/>
                        </a:prstGeom>
                        <a:solidFill>
                          <a:srgbClr val="FFFFFF"/>
                        </a:solidFill>
                        <a:ln w="9525">
                          <a:solidFill>
                            <a:schemeClr val="tx1"/>
                          </a:solidFill>
                          <a:miter lim="800000"/>
                          <a:headEnd/>
                          <a:tailEnd/>
                        </a:ln>
                      </wps:spPr>
                      <wps:txbx>
                        <w:txbxContent>
                          <w:p w14:paraId="09DF3812" w14:textId="59624B6C" w:rsidR="00DE53AB" w:rsidRPr="007724A5" w:rsidRDefault="00DE53AB" w:rsidP="00DB4013">
                            <w:pPr>
                              <w:pStyle w:val="NoSpacing"/>
                              <w:rPr>
                                <w:b/>
                                <w:sz w:val="24"/>
                                <w:szCs w:val="24"/>
                              </w:rPr>
                            </w:pPr>
                            <w:r w:rsidRPr="004F684D">
                              <w:rPr>
                                <w:b/>
                                <w:bCs/>
                              </w:rPr>
                              <w:t>Summary of agreed action an</w:t>
                            </w:r>
                            <w:r>
                              <w:rPr>
                                <w:b/>
                                <w:bCs/>
                              </w:rPr>
                              <w:t>d</w:t>
                            </w:r>
                            <w:r w:rsidRPr="007724A5">
                              <w:rPr>
                                <w:b/>
                                <w:sz w:val="24"/>
                                <w:szCs w:val="24"/>
                              </w:rPr>
                              <w:t xml:space="preserve"> </w:t>
                            </w:r>
                          </w:p>
                          <w:p w14:paraId="5376B28D" w14:textId="77777777" w:rsidR="00DE53AB" w:rsidRDefault="00DE53AB" w:rsidP="00DB4013">
                            <w:pPr>
                              <w:spacing w:after="91"/>
                            </w:pPr>
                            <w:r>
                              <w:rPr>
                                <w:color w:val="0000FF"/>
                              </w:rPr>
                              <w:t xml:space="preserve"> </w:t>
                            </w:r>
                          </w:p>
                          <w:p w14:paraId="0BACA4EA" w14:textId="77777777" w:rsidR="00DE53AB" w:rsidRDefault="00DE53AB" w:rsidP="00DB4013">
                            <w:pPr>
                              <w:spacing w:after="102" w:line="265" w:lineRule="auto"/>
                              <w:ind w:left="-5"/>
                            </w:pPr>
                            <w:r>
                              <w:rPr>
                                <w:color w:val="0000FF"/>
                              </w:rPr>
                              <w:t xml:space="preserve">Documents and Information you may wish to consider </w:t>
                            </w:r>
                          </w:p>
                          <w:p w14:paraId="793F68BD" w14:textId="77777777" w:rsidR="00DE53AB" w:rsidRPr="002364E1" w:rsidRDefault="00DE53AB" w:rsidP="00DB4013">
                            <w:pPr>
                              <w:numPr>
                                <w:ilvl w:val="0"/>
                                <w:numId w:val="17"/>
                              </w:numPr>
                              <w:shd w:val="clear" w:color="auto" w:fill="FFFFFF"/>
                              <w:spacing w:after="75" w:line="240" w:lineRule="auto"/>
                              <w:ind w:left="300"/>
                              <w:rPr>
                                <w:rFonts w:eastAsia="Times New Roman" w:cs="Arial"/>
                                <w:color w:val="0B0C0C"/>
                                <w:szCs w:val="24"/>
                              </w:rPr>
                            </w:pPr>
                            <w:r>
                              <w:rPr>
                                <w:rFonts w:eastAsia="Times New Roman" w:cs="Arial"/>
                                <w:color w:val="0B0C0C"/>
                                <w:szCs w:val="24"/>
                              </w:rPr>
                              <w:t>T</w:t>
                            </w:r>
                            <w:r w:rsidRPr="002364E1">
                              <w:rPr>
                                <w:rFonts w:eastAsia="Times New Roman" w:cs="Arial"/>
                                <w:color w:val="0B0C0C"/>
                                <w:szCs w:val="24"/>
                              </w:rPr>
                              <w:t>he fund concerned is being correctly operated in accordance with the fund objectives</w:t>
                            </w:r>
                          </w:p>
                          <w:p w14:paraId="10A222A9" w14:textId="77777777" w:rsidR="00DE53AB" w:rsidRPr="002364E1" w:rsidRDefault="00DE53AB" w:rsidP="00DB4013">
                            <w:pPr>
                              <w:numPr>
                                <w:ilvl w:val="0"/>
                                <w:numId w:val="17"/>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the financial statements produced by the fund manager are correctly stated</w:t>
                            </w:r>
                          </w:p>
                          <w:p w14:paraId="37185495" w14:textId="77777777" w:rsidR="00DE53AB" w:rsidRPr="002364E1" w:rsidRDefault="00DE53AB" w:rsidP="00DB4013">
                            <w:pPr>
                              <w:shd w:val="clear" w:color="auto" w:fill="FFFFFF"/>
                              <w:spacing w:before="300" w:after="300" w:line="240" w:lineRule="auto"/>
                              <w:rPr>
                                <w:rFonts w:eastAsia="Times New Roman" w:cs="Arial"/>
                                <w:color w:val="0B0C0C"/>
                                <w:szCs w:val="24"/>
                              </w:rPr>
                            </w:pPr>
                            <w:r w:rsidRPr="002364E1">
                              <w:rPr>
                                <w:rFonts w:eastAsia="Times New Roman" w:cs="Arial"/>
                                <w:color w:val="0B0C0C"/>
                                <w:szCs w:val="24"/>
                              </w:rPr>
                              <w:t>In order to do this the auditor will test that:</w:t>
                            </w:r>
                          </w:p>
                          <w:p w14:paraId="3B71B1E5"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all income has been correctly accounted for</w:t>
                            </w:r>
                          </w:p>
                          <w:p w14:paraId="13C268E6"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the monetary balances reconcile</w:t>
                            </w:r>
                          </w:p>
                          <w:p w14:paraId="243EF6B4"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the stated monetary balances do in fact exist</w:t>
                            </w:r>
                          </w:p>
                          <w:p w14:paraId="1E8B253E"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expenditure is reasonable and in accordance with the fund objectives</w:t>
                            </w:r>
                          </w:p>
                          <w:p w14:paraId="5B208ACC"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funds have not been used as a vehicle for personal transactions</w:t>
                            </w:r>
                          </w:p>
                          <w:p w14:paraId="0A7994B2"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guidelines for record keeping have been followed</w:t>
                            </w:r>
                          </w:p>
                          <w:p w14:paraId="754A294F" w14:textId="77777777" w:rsidR="00DE53AB" w:rsidRDefault="00DE53AB" w:rsidP="00DB4013">
                            <w:pPr>
                              <w:ind w:left="705" w:right="116"/>
                            </w:pPr>
                          </w:p>
                          <w:p w14:paraId="6896757E" w14:textId="77777777" w:rsidR="00DE53AB" w:rsidRDefault="00DE53AB" w:rsidP="000765F1">
                            <w:pPr>
                              <w:pStyle w:val="DeptBullets"/>
                              <w:numPr>
                                <w:ilvl w:val="0"/>
                                <w:numId w:val="0"/>
                              </w:numPr>
                              <w:rPr>
                                <w:b/>
                                <w:bCs/>
                              </w:rPr>
                            </w:pPr>
                            <w:proofErr w:type="gramStart"/>
                            <w:r w:rsidRPr="004F684D">
                              <w:rPr>
                                <w:b/>
                                <w:bCs/>
                              </w:rPr>
                              <w:t>d</w:t>
                            </w:r>
                            <w:proofErr w:type="gramEnd"/>
                            <w:r w:rsidRPr="004F684D">
                              <w:rPr>
                                <w:b/>
                                <w:bCs/>
                              </w:rPr>
                              <w:t xml:space="preserve"> timetable for reporting back:</w:t>
                            </w:r>
                          </w:p>
                          <w:p w14:paraId="6F264706" w14:textId="77777777" w:rsidR="00DE53AB" w:rsidRDefault="00DE53AB" w:rsidP="000765F1"/>
                        </w:txbxContent>
                      </wps:txbx>
                      <wps:bodyPr rot="0" vert="horz" wrap="square" lIns="91440" tIns="45720" rIns="91440" bIns="45720" anchor="t" anchorCtr="0">
                        <a:noAutofit/>
                      </wps:bodyPr>
                    </wps:wsp>
                  </a:graphicData>
                </a:graphic>
              </wp:inline>
            </w:drawing>
          </mc:Choice>
          <mc:Fallback>
            <w:pict>
              <v:shape w14:anchorId="37ED5111" id="_x0000_s1027" type="#_x0000_t202" alt="Title: Summary of agreed action - Description: Summary of agreed action" style="width:370.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RxfwIAAOMEAAAOAAAAZHJzL2Uyb0RvYy54bWysVNtu2zAMfR+wfxD0njp27NxQp0jSZhjQ&#10;XYB2H6BIcixMF09SYmfF/n2UnKZph70M84NAmtLR4SGp65tOSXTg1gmjS5xeDTHimhom9K7E3x43&#10;gylGzhPNiDSal/jIHb5ZvH933TZznpnaSMYtAhDt5m1T4tr7Zp4kjtZcEXdlGq4hWBmriAfX7hJm&#10;SQvoSibZcDhOWmNZYw3lzsHf2z6IFxG/qjj1X6rKcY9kiYGbj6uN6zasyeKazHeWNLWgJxrkH1go&#10;IjRceoa6JZ6gvRV/QClBrXGm8lfUqMRUlaA85gDZpMM32TzUpOExFxDHNWeZ3P+DpZ8PXy0SrMRZ&#10;OsFIEwVFeuSdRyvToQwjxh0FvR72ShF7RKZCZGc5Z4hQDzUHSYWXcOavG4IqgHfv/MnqdXlap9PR&#10;7WQzHqzy2XSQj1ajwSyfrgbpJJuuimy5HN/lv0J9kpfzSdu4eaQcChzNhwb4+w7YQvvFErjm3tDv&#10;Dmmzrone8aW1pq05YSBbGgEvjvY4LoBs20+GQSZk700E6iqrAmeoEgJ0aJ/juWWCQhR+5pNhMSog&#10;RCFWjNPZpDhxfj7dWOc/cKNQMEpsoSUjOjmAJH16z1vCZc5IwTZCyujY3XYtLToQaN9N/E7or7ZJ&#10;jdoSz4qs6AV4BREmiZ9BfNdL8OYiJTyMoRSqxNNh+MI1ZB5Uu9Ms2p4I2dtQEKmhLkHGoFyvoe+2&#10;XWykeEGIbQ07gq7W9FMHrwQYtbE/MWph4krsfuyJ5RjJjxpqM0vzPIxodPJikoFjLyPbywjRFKBK&#10;7DHqzbWPYx1oa7OEGlYiyvvC5EQZJik21Wnqw6he+nHXy9u0+A0AAP//AwBQSwMEFAAGAAgAAAAh&#10;AOQevAbaAAAABAEAAA8AAABkcnMvZG93bnJldi54bWxMj09Lw0AQxe9Cv8MyBW920+KfELMppZJ6&#10;UmgUxNs0OybB7GzIbtv47R296OXB4w3v/SZfT65XJxpD59nAcpGAIq697bgx8PpSXqWgQkS22Hsm&#10;A18UYF3MLnLMrD/znk5VbJSUcMjQQBvjkGkd6pYchoUfiCX78KPDKHZstB3xLOWu16skudUOO5aF&#10;FgfatlR/Vkdn4HFXP1RBByx3+6fhfftmS/tsjbmcT5t7UJGm+HcMP/iCDoUwHfyRbVC9AXkk/qpk&#10;d9dLsQcDaXoDusj1f/jiGwAA//8DAFBLAQItABQABgAIAAAAIQC2gziS/gAAAOEBAAATAAAAAAAA&#10;AAAAAAAAAAAAAABbQ29udGVudF9UeXBlc10ueG1sUEsBAi0AFAAGAAgAAAAhADj9If/WAAAAlAEA&#10;AAsAAAAAAAAAAAAAAAAALwEAAF9yZWxzLy5yZWxzUEsBAi0AFAAGAAgAAAAhAKwt5HF/AgAA4wQA&#10;AA4AAAAAAAAAAAAAAAAALgIAAGRycy9lMm9Eb2MueG1sUEsBAi0AFAAGAAgAAAAhAOQevAbaAAAA&#10;BAEAAA8AAAAAAAAAAAAAAAAA2QQAAGRycy9kb3ducmV2LnhtbFBLBQYAAAAABAAEAPMAAADgBQAA&#10;AAA=&#10;" strokecolor="black [3213]">
                <v:textbox>
                  <w:txbxContent>
                    <w:p w14:paraId="09DF3812" w14:textId="59624B6C" w:rsidR="00DE53AB" w:rsidRPr="007724A5" w:rsidRDefault="00DE53AB" w:rsidP="00DB4013">
                      <w:pPr>
                        <w:pStyle w:val="NoSpacing"/>
                        <w:rPr>
                          <w:b/>
                          <w:sz w:val="24"/>
                          <w:szCs w:val="24"/>
                        </w:rPr>
                      </w:pPr>
                      <w:r w:rsidRPr="004F684D">
                        <w:rPr>
                          <w:b/>
                          <w:bCs/>
                        </w:rPr>
                        <w:t>Summary of agreed action an</w:t>
                      </w:r>
                      <w:r>
                        <w:rPr>
                          <w:b/>
                          <w:bCs/>
                        </w:rPr>
                        <w:t>d</w:t>
                      </w:r>
                      <w:r w:rsidRPr="007724A5">
                        <w:rPr>
                          <w:b/>
                          <w:sz w:val="24"/>
                          <w:szCs w:val="24"/>
                        </w:rPr>
                        <w:t xml:space="preserve"> </w:t>
                      </w:r>
                    </w:p>
                    <w:p w14:paraId="5376B28D" w14:textId="77777777" w:rsidR="00DE53AB" w:rsidRDefault="00DE53AB" w:rsidP="00DB4013">
                      <w:pPr>
                        <w:spacing w:after="91"/>
                      </w:pPr>
                      <w:r>
                        <w:rPr>
                          <w:color w:val="0000FF"/>
                        </w:rPr>
                        <w:t xml:space="preserve"> </w:t>
                      </w:r>
                    </w:p>
                    <w:p w14:paraId="0BACA4EA" w14:textId="77777777" w:rsidR="00DE53AB" w:rsidRDefault="00DE53AB" w:rsidP="00DB4013">
                      <w:pPr>
                        <w:spacing w:after="102" w:line="265" w:lineRule="auto"/>
                        <w:ind w:left="-5"/>
                      </w:pPr>
                      <w:r>
                        <w:rPr>
                          <w:color w:val="0000FF"/>
                        </w:rPr>
                        <w:t xml:space="preserve">Documents and Information you may wish to consider </w:t>
                      </w:r>
                    </w:p>
                    <w:p w14:paraId="793F68BD" w14:textId="77777777" w:rsidR="00DE53AB" w:rsidRPr="002364E1" w:rsidRDefault="00DE53AB" w:rsidP="00DB4013">
                      <w:pPr>
                        <w:numPr>
                          <w:ilvl w:val="0"/>
                          <w:numId w:val="17"/>
                        </w:numPr>
                        <w:shd w:val="clear" w:color="auto" w:fill="FFFFFF"/>
                        <w:spacing w:after="75" w:line="240" w:lineRule="auto"/>
                        <w:ind w:left="300"/>
                        <w:rPr>
                          <w:rFonts w:eastAsia="Times New Roman" w:cs="Arial"/>
                          <w:color w:val="0B0C0C"/>
                          <w:szCs w:val="24"/>
                        </w:rPr>
                      </w:pPr>
                      <w:r>
                        <w:rPr>
                          <w:rFonts w:eastAsia="Times New Roman" w:cs="Arial"/>
                          <w:color w:val="0B0C0C"/>
                          <w:szCs w:val="24"/>
                        </w:rPr>
                        <w:t>T</w:t>
                      </w:r>
                      <w:r w:rsidRPr="002364E1">
                        <w:rPr>
                          <w:rFonts w:eastAsia="Times New Roman" w:cs="Arial"/>
                          <w:color w:val="0B0C0C"/>
                          <w:szCs w:val="24"/>
                        </w:rPr>
                        <w:t>he fund concerned is being correctly operated in accordance with the fund objectives</w:t>
                      </w:r>
                    </w:p>
                    <w:p w14:paraId="10A222A9" w14:textId="77777777" w:rsidR="00DE53AB" w:rsidRPr="002364E1" w:rsidRDefault="00DE53AB" w:rsidP="00DB4013">
                      <w:pPr>
                        <w:numPr>
                          <w:ilvl w:val="0"/>
                          <w:numId w:val="17"/>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the financial statements produced by the fund manager are correctly stated</w:t>
                      </w:r>
                    </w:p>
                    <w:p w14:paraId="37185495" w14:textId="77777777" w:rsidR="00DE53AB" w:rsidRPr="002364E1" w:rsidRDefault="00DE53AB" w:rsidP="00DB4013">
                      <w:pPr>
                        <w:shd w:val="clear" w:color="auto" w:fill="FFFFFF"/>
                        <w:spacing w:before="300" w:after="300" w:line="240" w:lineRule="auto"/>
                        <w:rPr>
                          <w:rFonts w:eastAsia="Times New Roman" w:cs="Arial"/>
                          <w:color w:val="0B0C0C"/>
                          <w:szCs w:val="24"/>
                        </w:rPr>
                      </w:pPr>
                      <w:r w:rsidRPr="002364E1">
                        <w:rPr>
                          <w:rFonts w:eastAsia="Times New Roman" w:cs="Arial"/>
                          <w:color w:val="0B0C0C"/>
                          <w:szCs w:val="24"/>
                        </w:rPr>
                        <w:t>In order to do this the auditor will test that:</w:t>
                      </w:r>
                    </w:p>
                    <w:p w14:paraId="3B71B1E5"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all income has been correctly accounted for</w:t>
                      </w:r>
                    </w:p>
                    <w:p w14:paraId="13C268E6"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the monetary balances reconcile</w:t>
                      </w:r>
                    </w:p>
                    <w:p w14:paraId="243EF6B4"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the stated monetary balances do in fact exist</w:t>
                      </w:r>
                    </w:p>
                    <w:p w14:paraId="1E8B253E"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expenditure is reasonable and in accordance with the fund objectives</w:t>
                      </w:r>
                    </w:p>
                    <w:p w14:paraId="5B208ACC"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funds have not been used as a vehicle for personal transactions</w:t>
                      </w:r>
                    </w:p>
                    <w:p w14:paraId="0A7994B2" w14:textId="77777777" w:rsidR="00DE53AB" w:rsidRPr="002364E1" w:rsidRDefault="00DE53AB" w:rsidP="00DB4013">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guidelines for record keeping have been followed</w:t>
                      </w:r>
                    </w:p>
                    <w:p w14:paraId="754A294F" w14:textId="77777777" w:rsidR="00DE53AB" w:rsidRDefault="00DE53AB" w:rsidP="00DB4013">
                      <w:pPr>
                        <w:ind w:left="705" w:right="116"/>
                      </w:pPr>
                    </w:p>
                    <w:p w14:paraId="6896757E" w14:textId="77777777" w:rsidR="00DE53AB" w:rsidRDefault="00DE53AB" w:rsidP="000765F1">
                      <w:pPr>
                        <w:pStyle w:val="DeptBullets"/>
                        <w:numPr>
                          <w:ilvl w:val="0"/>
                          <w:numId w:val="0"/>
                        </w:numPr>
                        <w:rPr>
                          <w:b/>
                          <w:bCs/>
                        </w:rPr>
                      </w:pPr>
                      <w:proofErr w:type="gramStart"/>
                      <w:r w:rsidRPr="004F684D">
                        <w:rPr>
                          <w:b/>
                          <w:bCs/>
                        </w:rPr>
                        <w:t>d</w:t>
                      </w:r>
                      <w:proofErr w:type="gramEnd"/>
                      <w:r w:rsidRPr="004F684D">
                        <w:rPr>
                          <w:b/>
                          <w:bCs/>
                        </w:rPr>
                        <w:t xml:space="preserve"> timetable for reporting back:</w:t>
                      </w:r>
                    </w:p>
                    <w:p w14:paraId="6F264706" w14:textId="77777777" w:rsidR="00DE53AB" w:rsidRDefault="00DE53AB" w:rsidP="000765F1"/>
                  </w:txbxContent>
                </v:textbox>
                <w10:anchorlock/>
              </v:shape>
            </w:pict>
          </mc:Fallback>
        </mc:AlternateContent>
      </w:r>
    </w:p>
    <w:p w14:paraId="06F38F22" w14:textId="77777777" w:rsidR="00FA668E" w:rsidRDefault="00FA668E" w:rsidP="000765F1">
      <w:pPr>
        <w:jc w:val="center"/>
        <w:rPr>
          <w:u w:val="single"/>
        </w:rPr>
      </w:pPr>
    </w:p>
    <w:p w14:paraId="0C14F6DF" w14:textId="77777777" w:rsidR="00FA668E" w:rsidRDefault="00FA668E">
      <w:pPr>
        <w:rPr>
          <w:u w:val="single"/>
        </w:rPr>
      </w:pPr>
      <w:r>
        <w:rPr>
          <w:u w:val="single"/>
        </w:rPr>
        <w:br w:type="page"/>
      </w:r>
    </w:p>
    <w:p w14:paraId="036B51D5" w14:textId="10E55410" w:rsidR="00FA668E" w:rsidRDefault="00FA668E" w:rsidP="00FA668E">
      <w:pPr>
        <w:pStyle w:val="Heading1"/>
      </w:pPr>
      <w:bookmarkStart w:id="23" w:name="_Toc93670701"/>
      <w:r>
        <w:t>Governance – Section A</w:t>
      </w:r>
      <w:bookmarkEnd w:id="23"/>
    </w:p>
    <w:p w14:paraId="48D6A77A" w14:textId="3A1C8E9F" w:rsidR="00FA668E" w:rsidRDefault="00FA668E" w:rsidP="00DE53AB">
      <w:pPr>
        <w:pStyle w:val="Heading2"/>
      </w:pPr>
      <w:bookmarkStart w:id="24" w:name="_Toc93670702"/>
      <w:r>
        <w:t>SFVS Question 1</w:t>
      </w:r>
      <w:bookmarkEnd w:id="24"/>
    </w:p>
    <w:p w14:paraId="2B22FA48" w14:textId="77777777" w:rsidR="0049726E" w:rsidRPr="00834CEA" w:rsidRDefault="0049726E" w:rsidP="0049726E">
      <w:pPr>
        <w:spacing w:after="97"/>
        <w:rPr>
          <w:b/>
          <w:szCs w:val="24"/>
        </w:rPr>
      </w:pPr>
      <w:r w:rsidRPr="00834CEA">
        <w:rPr>
          <w:b/>
          <w:szCs w:val="24"/>
        </w:rPr>
        <w:t>In the view of the governing body and senior staff, does the governing body have adequate and up-to-date financial skills among its members to fulfil its role of challenge and support in the field of budget management and value for money? Is there a plan in place to address any gaps?</w:t>
      </w:r>
      <w:r w:rsidRPr="00834CEA">
        <w:rPr>
          <w:b/>
          <w:color w:val="0000FF"/>
          <w:szCs w:val="24"/>
        </w:rPr>
        <w:t xml:space="preserve"> </w:t>
      </w:r>
    </w:p>
    <w:p w14:paraId="77E87398" w14:textId="77777777" w:rsidR="0049726E" w:rsidRDefault="0049726E" w:rsidP="0049726E">
      <w:pPr>
        <w:spacing w:after="151"/>
        <w:ind w:left="-5"/>
      </w:pPr>
      <w:r>
        <w:rPr>
          <w:color w:val="0000FF"/>
        </w:rPr>
        <w:t xml:space="preserve">Documents and Information you may wish to consider </w:t>
      </w:r>
    </w:p>
    <w:p w14:paraId="2BA78D73" w14:textId="77777777" w:rsidR="0049726E" w:rsidRDefault="0049726E" w:rsidP="00AA6328">
      <w:pPr>
        <w:numPr>
          <w:ilvl w:val="0"/>
          <w:numId w:val="4"/>
        </w:numPr>
        <w:spacing w:after="88" w:line="249" w:lineRule="auto"/>
        <w:ind w:right="116" w:hanging="360"/>
      </w:pPr>
      <w:r>
        <w:t xml:space="preserve">Governors Competency Matrix  </w:t>
      </w:r>
    </w:p>
    <w:p w14:paraId="55EA38BC" w14:textId="77777777" w:rsidR="0049726E" w:rsidRDefault="0049726E" w:rsidP="00AA6328">
      <w:pPr>
        <w:numPr>
          <w:ilvl w:val="0"/>
          <w:numId w:val="4"/>
        </w:numPr>
        <w:spacing w:after="88" w:line="249" w:lineRule="auto"/>
        <w:ind w:right="116" w:hanging="360"/>
      </w:pPr>
      <w:r>
        <w:t xml:space="preserve">Evidence of review to ensure the full range of competencies exist </w:t>
      </w:r>
    </w:p>
    <w:p w14:paraId="158F7AD6" w14:textId="77777777" w:rsidR="0049726E" w:rsidRDefault="0049726E" w:rsidP="00AA6328">
      <w:pPr>
        <w:numPr>
          <w:ilvl w:val="0"/>
          <w:numId w:val="4"/>
        </w:numPr>
        <w:spacing w:after="88" w:line="249" w:lineRule="auto"/>
        <w:ind w:right="116" w:hanging="360"/>
      </w:pPr>
      <w:r>
        <w:t xml:space="preserve">Details of training budget and courses planned for Governors </w:t>
      </w:r>
    </w:p>
    <w:p w14:paraId="3C6824DB" w14:textId="77777777" w:rsidR="0049726E" w:rsidRDefault="0049726E" w:rsidP="00AA6328">
      <w:pPr>
        <w:numPr>
          <w:ilvl w:val="0"/>
          <w:numId w:val="4"/>
        </w:numPr>
        <w:spacing w:after="88" w:line="249" w:lineRule="auto"/>
        <w:ind w:right="116" w:hanging="360"/>
      </w:pPr>
      <w:r>
        <w:t xml:space="preserve">Action plan to address the current skills gaps </w:t>
      </w:r>
    </w:p>
    <w:p w14:paraId="025AB97B" w14:textId="77777777" w:rsidR="0049726E" w:rsidRDefault="0049726E" w:rsidP="00AA6328">
      <w:pPr>
        <w:numPr>
          <w:ilvl w:val="0"/>
          <w:numId w:val="4"/>
        </w:numPr>
        <w:spacing w:after="231" w:line="249" w:lineRule="auto"/>
        <w:ind w:right="116" w:hanging="360"/>
      </w:pPr>
      <w:r>
        <w:t xml:space="preserve">Governing Body minutes evidencing challenge and support  </w:t>
      </w:r>
    </w:p>
    <w:p w14:paraId="6D8A67F1" w14:textId="77777777" w:rsidR="0049726E" w:rsidRDefault="0049726E" w:rsidP="0049726E">
      <w:pPr>
        <w:spacing w:after="371"/>
        <w:ind w:left="10" w:right="116"/>
      </w:pPr>
      <w:r>
        <w:t xml:space="preserve">It is essential for the governing body to have access to adequate financial skills to ensure they meet their statutory responsibilities for the financial management of the school and can safeguard the large amounts of public money for which they are responsible Governing bodies are responsible for setting their school’s annual budget. Most schools have a finance committee, the governing body delegates some financial responsibilities to them and they report to the full governing body. However, the finance committee is non-statutory and so governors can determine their individual requirements and delegate their financial responsibilities to one or more committees, if desired. </w:t>
      </w:r>
    </w:p>
    <w:p w14:paraId="74982F84" w14:textId="16327DCA" w:rsidR="00FA668E" w:rsidRDefault="0049726E" w:rsidP="00DE53AB">
      <w:pPr>
        <w:pStyle w:val="Heading2"/>
      </w:pPr>
      <w:bookmarkStart w:id="25" w:name="_Toc93670703"/>
      <w:r>
        <w:t>SFVS Question 2</w:t>
      </w:r>
      <w:bookmarkEnd w:id="25"/>
    </w:p>
    <w:p w14:paraId="19C3CD9F" w14:textId="77777777" w:rsidR="0049726E" w:rsidRPr="00834CEA" w:rsidRDefault="0049726E" w:rsidP="0049726E">
      <w:pPr>
        <w:pStyle w:val="NoSpacing"/>
        <w:rPr>
          <w:rFonts w:cstheme="minorHAnsi"/>
          <w:b/>
          <w:sz w:val="24"/>
          <w:szCs w:val="24"/>
        </w:rPr>
      </w:pPr>
      <w:r w:rsidRPr="00834CEA">
        <w:rPr>
          <w:rFonts w:cstheme="minorHAnsi"/>
          <w:b/>
          <w:sz w:val="24"/>
          <w:szCs w:val="24"/>
        </w:rPr>
        <w:t xml:space="preserve">Does the governing body have a finance committee (or equivalent) with clear terms of reference and a knowledgeable and experienced chair? </w:t>
      </w:r>
    </w:p>
    <w:p w14:paraId="07B41A51" w14:textId="77777777" w:rsidR="0049726E" w:rsidRDefault="0049726E" w:rsidP="0049726E">
      <w:pPr>
        <w:spacing w:after="138"/>
      </w:pPr>
      <w:r>
        <w:rPr>
          <w:color w:val="0000FF"/>
          <w:sz w:val="20"/>
        </w:rPr>
        <w:t xml:space="preserve"> </w:t>
      </w:r>
    </w:p>
    <w:p w14:paraId="236248D4" w14:textId="77777777" w:rsidR="0049726E" w:rsidRDefault="0049726E" w:rsidP="0049726E">
      <w:pPr>
        <w:spacing w:after="151"/>
        <w:ind w:left="-5"/>
      </w:pPr>
      <w:r>
        <w:rPr>
          <w:color w:val="0000FF"/>
        </w:rPr>
        <w:t xml:space="preserve">Documents and Information you may wish to consider </w:t>
      </w:r>
    </w:p>
    <w:p w14:paraId="0C90B7B9" w14:textId="77777777" w:rsidR="0049726E" w:rsidRDefault="0049726E" w:rsidP="00AA6328">
      <w:pPr>
        <w:numPr>
          <w:ilvl w:val="0"/>
          <w:numId w:val="5"/>
        </w:numPr>
        <w:spacing w:after="88" w:line="249" w:lineRule="auto"/>
        <w:ind w:right="116" w:hanging="360"/>
      </w:pPr>
      <w:r>
        <w:t xml:space="preserve">Terms of Reference for the finance committee with evidence of annual review </w:t>
      </w:r>
    </w:p>
    <w:p w14:paraId="26E4EB5B" w14:textId="77777777" w:rsidR="0049726E" w:rsidRDefault="0049726E" w:rsidP="00AA6328">
      <w:pPr>
        <w:numPr>
          <w:ilvl w:val="0"/>
          <w:numId w:val="5"/>
        </w:numPr>
        <w:spacing w:after="88" w:line="249" w:lineRule="auto"/>
        <w:ind w:right="116" w:hanging="360"/>
      </w:pPr>
      <w:r>
        <w:t xml:space="preserve">Skills audit/governor competency matrix </w:t>
      </w:r>
    </w:p>
    <w:p w14:paraId="3725CFE9" w14:textId="77777777" w:rsidR="0049726E" w:rsidRDefault="0049726E" w:rsidP="00AA6328">
      <w:pPr>
        <w:numPr>
          <w:ilvl w:val="0"/>
          <w:numId w:val="5"/>
        </w:numPr>
        <w:spacing w:after="194" w:line="249" w:lineRule="auto"/>
        <w:ind w:right="116" w:hanging="360"/>
      </w:pPr>
      <w:r>
        <w:t xml:space="preserve">Governing bodies are responsible for setting their school’s annual budget. Most schools have a finance committee, the governing body delegates some financial responsibilities to them and they report to the full governing body. However, the finance committee is non-statutory and so governors can determine their individual requirements and delegate their financial responsibilities to one or more committees, if desired. </w:t>
      </w:r>
    </w:p>
    <w:p w14:paraId="2A106D79" w14:textId="6AE9D2FA" w:rsidR="0049726E" w:rsidRDefault="0049726E" w:rsidP="0049726E"/>
    <w:p w14:paraId="274FBE2D" w14:textId="77777777" w:rsidR="0049726E" w:rsidRDefault="0049726E">
      <w:r>
        <w:br w:type="page"/>
      </w:r>
    </w:p>
    <w:p w14:paraId="73AA64CC" w14:textId="0C285444" w:rsidR="0049726E" w:rsidRDefault="0049726E" w:rsidP="00DE53AB">
      <w:pPr>
        <w:pStyle w:val="Heading2"/>
      </w:pPr>
      <w:bookmarkStart w:id="26" w:name="_Toc93670704"/>
      <w:r>
        <w:t>SFVS Question 3</w:t>
      </w:r>
      <w:bookmarkEnd w:id="26"/>
      <w:r>
        <w:t xml:space="preserve"> </w:t>
      </w:r>
    </w:p>
    <w:p w14:paraId="023107BA" w14:textId="77777777" w:rsidR="0049726E" w:rsidRPr="00834CEA" w:rsidRDefault="0049726E" w:rsidP="0049726E">
      <w:pPr>
        <w:pStyle w:val="NoSpacing"/>
        <w:rPr>
          <w:b/>
          <w:sz w:val="24"/>
          <w:szCs w:val="24"/>
        </w:rPr>
      </w:pPr>
      <w:r w:rsidRPr="00834CEA">
        <w:rPr>
          <w:b/>
          <w:sz w:val="24"/>
          <w:szCs w:val="24"/>
        </w:rPr>
        <w:t xml:space="preserve">Does the governing body board receive clear and concise monitoring reports of the schools budget position at least 6 times a </w:t>
      </w:r>
      <w:proofErr w:type="gramStart"/>
      <w:r w:rsidRPr="00834CEA">
        <w:rPr>
          <w:b/>
          <w:sz w:val="24"/>
          <w:szCs w:val="24"/>
        </w:rPr>
        <w:t>year ?</w:t>
      </w:r>
      <w:proofErr w:type="gramEnd"/>
      <w:r w:rsidRPr="00834CEA">
        <w:rPr>
          <w:b/>
          <w:sz w:val="24"/>
          <w:szCs w:val="24"/>
        </w:rPr>
        <w:t xml:space="preserve"> </w:t>
      </w:r>
    </w:p>
    <w:p w14:paraId="2E022970" w14:textId="77777777" w:rsidR="0049726E" w:rsidRDefault="0049726E" w:rsidP="0049726E">
      <w:pPr>
        <w:spacing w:after="136"/>
      </w:pPr>
      <w:r>
        <w:rPr>
          <w:color w:val="0000FF"/>
          <w:sz w:val="20"/>
        </w:rPr>
        <w:t xml:space="preserve"> </w:t>
      </w:r>
    </w:p>
    <w:p w14:paraId="23FC7061" w14:textId="77777777" w:rsidR="0049726E" w:rsidRDefault="0049726E" w:rsidP="0049726E">
      <w:pPr>
        <w:spacing w:after="151"/>
        <w:ind w:left="-5"/>
      </w:pPr>
      <w:r>
        <w:rPr>
          <w:color w:val="0000FF"/>
        </w:rPr>
        <w:t xml:space="preserve">Documents and Information you may wish to consider </w:t>
      </w:r>
    </w:p>
    <w:p w14:paraId="266FF6AE" w14:textId="77777777" w:rsidR="0049726E" w:rsidRDefault="0049726E" w:rsidP="00AA6328">
      <w:pPr>
        <w:numPr>
          <w:ilvl w:val="0"/>
          <w:numId w:val="5"/>
        </w:numPr>
        <w:spacing w:after="88" w:line="249" w:lineRule="auto"/>
        <w:ind w:right="116" w:hanging="360"/>
      </w:pPr>
      <w:r>
        <w:t xml:space="preserve">Terms of reference for the finance committee </w:t>
      </w:r>
    </w:p>
    <w:p w14:paraId="305748F4" w14:textId="77777777" w:rsidR="0049726E" w:rsidRDefault="0049726E" w:rsidP="00AA6328">
      <w:pPr>
        <w:numPr>
          <w:ilvl w:val="0"/>
          <w:numId w:val="5"/>
        </w:numPr>
        <w:spacing w:after="125" w:line="249" w:lineRule="auto"/>
        <w:ind w:right="116" w:hanging="360"/>
      </w:pPr>
      <w:r>
        <w:t xml:space="preserve">Access to monitoring reports that have an appropriate level of information to be easily understood </w:t>
      </w:r>
    </w:p>
    <w:p w14:paraId="1F968705" w14:textId="77777777" w:rsidR="0049726E" w:rsidRDefault="0049726E" w:rsidP="00AA6328">
      <w:pPr>
        <w:numPr>
          <w:ilvl w:val="0"/>
          <w:numId w:val="5"/>
        </w:numPr>
        <w:spacing w:after="88" w:line="249" w:lineRule="auto"/>
        <w:ind w:right="116" w:hanging="360"/>
      </w:pPr>
      <w:r>
        <w:t xml:space="preserve">Be able to review income and expenditure against the budget  </w:t>
      </w:r>
    </w:p>
    <w:p w14:paraId="6CC67E24" w14:textId="77777777" w:rsidR="0049726E" w:rsidRDefault="0049726E" w:rsidP="00AA6328">
      <w:pPr>
        <w:numPr>
          <w:ilvl w:val="0"/>
          <w:numId w:val="5"/>
        </w:numPr>
        <w:spacing w:after="0" w:line="249" w:lineRule="auto"/>
        <w:ind w:right="116" w:hanging="360"/>
      </w:pPr>
      <w:r>
        <w:t xml:space="preserve">Staff should have access to the monitoring reports and should know about the schools budget and financial affairs  </w:t>
      </w:r>
    </w:p>
    <w:p w14:paraId="15E2152E" w14:textId="77777777" w:rsidR="0049726E" w:rsidRDefault="0049726E" w:rsidP="0049726E">
      <w:pPr>
        <w:spacing w:after="194"/>
        <w:ind w:left="730" w:right="116"/>
      </w:pPr>
      <w:r>
        <w:t xml:space="preserve">To enable the governing body to meet their statutory responsibilities for the financial management of the school and so they can safeguard the large amounts of public money for which they are responsible. It is important that the monitoring reports are produced regularly and shared with the governing body or finance committee at times when action can be taken on them to good effect. </w:t>
      </w:r>
      <w:proofErr w:type="spellStart"/>
      <w:r>
        <w:t>DfE</w:t>
      </w:r>
      <w:proofErr w:type="spellEnd"/>
      <w:r>
        <w:t xml:space="preserve"> and ESFA recommend that governors should receive the monitoring reports and have an opportunity to raise questions or concerns at least 6 times a year. </w:t>
      </w:r>
    </w:p>
    <w:p w14:paraId="02355B5F" w14:textId="71E95444" w:rsidR="0049726E" w:rsidRDefault="0049726E" w:rsidP="00DE53AB">
      <w:pPr>
        <w:pStyle w:val="Heading2"/>
      </w:pPr>
      <w:bookmarkStart w:id="27" w:name="_Toc93670705"/>
      <w:r>
        <w:t>SFVS Question 4</w:t>
      </w:r>
      <w:bookmarkEnd w:id="27"/>
      <w:r>
        <w:t xml:space="preserve"> </w:t>
      </w:r>
    </w:p>
    <w:p w14:paraId="7D48A2EF" w14:textId="77777777" w:rsidR="0049726E" w:rsidRPr="00A73C37" w:rsidRDefault="0049726E" w:rsidP="00A73C37">
      <w:pPr>
        <w:pStyle w:val="NoSpacing"/>
        <w:rPr>
          <w:b/>
          <w:sz w:val="24"/>
          <w:szCs w:val="24"/>
        </w:rPr>
      </w:pPr>
      <w:r w:rsidRPr="00A73C37">
        <w:rPr>
          <w:b/>
          <w:sz w:val="24"/>
          <w:szCs w:val="24"/>
        </w:rPr>
        <w:t xml:space="preserve">Are business interests of governing body members and staff properly registered and taken into account so as to avoid conflicts of interest? </w:t>
      </w:r>
    </w:p>
    <w:p w14:paraId="669F93CC" w14:textId="77777777" w:rsidR="0049726E" w:rsidRDefault="0049726E" w:rsidP="0049726E">
      <w:pPr>
        <w:spacing w:after="96"/>
      </w:pPr>
      <w:r>
        <w:rPr>
          <w:color w:val="0000FF"/>
        </w:rPr>
        <w:t xml:space="preserve"> </w:t>
      </w:r>
    </w:p>
    <w:p w14:paraId="12F5E562" w14:textId="77777777" w:rsidR="0049726E" w:rsidRDefault="0049726E" w:rsidP="0049726E">
      <w:pPr>
        <w:spacing w:after="151"/>
        <w:ind w:left="-5"/>
      </w:pPr>
      <w:r>
        <w:rPr>
          <w:color w:val="0000FF"/>
        </w:rPr>
        <w:t xml:space="preserve">Documents and Information you may wish to consider </w:t>
      </w:r>
    </w:p>
    <w:p w14:paraId="7E6DA622" w14:textId="77777777" w:rsidR="0049726E" w:rsidRDefault="0049726E" w:rsidP="00AA6328">
      <w:pPr>
        <w:numPr>
          <w:ilvl w:val="0"/>
          <w:numId w:val="6"/>
        </w:numPr>
        <w:spacing w:after="127" w:line="249" w:lineRule="auto"/>
        <w:ind w:right="116" w:hanging="360"/>
      </w:pPr>
      <w:r>
        <w:t xml:space="preserve">School register of business interests, this should be kept up to date and freely available for inspection by governors </w:t>
      </w:r>
    </w:p>
    <w:p w14:paraId="4F8B55C5" w14:textId="77777777" w:rsidR="0049726E" w:rsidRDefault="0049726E" w:rsidP="00AA6328">
      <w:pPr>
        <w:numPr>
          <w:ilvl w:val="0"/>
          <w:numId w:val="6"/>
        </w:numPr>
        <w:spacing w:after="88" w:line="249" w:lineRule="auto"/>
        <w:ind w:right="116" w:hanging="360"/>
      </w:pPr>
      <w:r>
        <w:t xml:space="preserve">Financial interest in a contract or proposed contract by direct or family connection </w:t>
      </w:r>
    </w:p>
    <w:p w14:paraId="2F66444E" w14:textId="77777777" w:rsidR="0049726E" w:rsidRDefault="0049726E" w:rsidP="00AA6328">
      <w:pPr>
        <w:numPr>
          <w:ilvl w:val="0"/>
          <w:numId w:val="6"/>
        </w:numPr>
        <w:spacing w:after="125" w:line="249" w:lineRule="auto"/>
        <w:ind w:right="116" w:hanging="360"/>
      </w:pPr>
      <w:r>
        <w:t xml:space="preserve">Appointments – interests in the provision for sponsor governors or interest in someone’s appointment or suspension from office  </w:t>
      </w:r>
    </w:p>
    <w:p w14:paraId="015720BB" w14:textId="77777777" w:rsidR="0049726E" w:rsidRDefault="0049726E" w:rsidP="00AA6328">
      <w:pPr>
        <w:numPr>
          <w:ilvl w:val="0"/>
          <w:numId w:val="6"/>
        </w:numPr>
        <w:spacing w:after="6" w:line="249" w:lineRule="auto"/>
        <w:ind w:right="116" w:hanging="360"/>
      </w:pPr>
      <w:r>
        <w:t>Pay and performance – interests in the pay or approval of someone working at the school in cases where the governor or staff member is also paid to work at the school</w:t>
      </w:r>
    </w:p>
    <w:p w14:paraId="068F68D9" w14:textId="77777777" w:rsidR="0049726E" w:rsidRDefault="0049726E" w:rsidP="0049726E">
      <w:pPr>
        <w:spacing w:after="108"/>
        <w:ind w:left="720"/>
      </w:pPr>
      <w:r>
        <w:t xml:space="preserve"> </w:t>
      </w:r>
      <w:r>
        <w:tab/>
        <w:t xml:space="preserve"> </w:t>
      </w:r>
    </w:p>
    <w:p w14:paraId="46B6082D" w14:textId="77777777" w:rsidR="0049726E" w:rsidRDefault="0049726E" w:rsidP="00AA6328">
      <w:pPr>
        <w:numPr>
          <w:ilvl w:val="0"/>
          <w:numId w:val="6"/>
        </w:numPr>
        <w:spacing w:after="271" w:line="249" w:lineRule="auto"/>
        <w:ind w:right="116" w:hanging="360"/>
      </w:pPr>
      <w:r>
        <w:t xml:space="preserve">Governors and staff have a responsibility to avoid any conflict between their business and personal interests in the interest of the school </w:t>
      </w:r>
    </w:p>
    <w:p w14:paraId="2DACEED6" w14:textId="77777777" w:rsidR="0049726E" w:rsidRDefault="0049726E" w:rsidP="00A73C37">
      <w:pPr>
        <w:numPr>
          <w:ilvl w:val="0"/>
          <w:numId w:val="6"/>
        </w:numPr>
        <w:spacing w:after="271" w:line="249" w:lineRule="auto"/>
        <w:ind w:right="116" w:hanging="360"/>
      </w:pPr>
      <w:r>
        <w:t xml:space="preserve">All governors and staff should complete the school’s register of business interests. This register should be kept up-to-date and be freely available for inspection by governors, staff and parents. For maintained schools, the guidance for local authority schemes for financing schools states that local authority schemes should require schools’ governing bodies to have a register of business interests. </w:t>
      </w:r>
    </w:p>
    <w:p w14:paraId="1F52B608" w14:textId="4FC78FD3" w:rsidR="0049726E" w:rsidRDefault="0049726E" w:rsidP="0049726E">
      <w:pPr>
        <w:pStyle w:val="Heading2"/>
      </w:pPr>
      <w:bookmarkStart w:id="28" w:name="_Toc93670706"/>
      <w:r>
        <w:t>SFVS Question 5</w:t>
      </w:r>
      <w:bookmarkEnd w:id="28"/>
    </w:p>
    <w:p w14:paraId="5E20C9EA" w14:textId="77777777" w:rsidR="0049726E" w:rsidRPr="00C17B74" w:rsidRDefault="0049726E" w:rsidP="0049726E">
      <w:pPr>
        <w:pStyle w:val="NoSpacing"/>
        <w:rPr>
          <w:b/>
          <w:sz w:val="24"/>
          <w:szCs w:val="24"/>
        </w:rPr>
      </w:pPr>
      <w:r w:rsidRPr="00C17B74">
        <w:rPr>
          <w:b/>
          <w:sz w:val="24"/>
          <w:szCs w:val="24"/>
        </w:rPr>
        <w:t xml:space="preserve">Does the school have access to an adequate level of financial </w:t>
      </w:r>
      <w:proofErr w:type="gramStart"/>
      <w:r w:rsidRPr="00C17B74">
        <w:rPr>
          <w:b/>
          <w:sz w:val="24"/>
          <w:szCs w:val="24"/>
        </w:rPr>
        <w:t>expertise ,</w:t>
      </w:r>
      <w:proofErr w:type="gramEnd"/>
      <w:r w:rsidRPr="00C17B74">
        <w:rPr>
          <w:b/>
          <w:sz w:val="24"/>
          <w:szCs w:val="24"/>
        </w:rPr>
        <w:t xml:space="preserve"> including when specialist finance staff are absent , for example on sick leave? </w:t>
      </w:r>
    </w:p>
    <w:p w14:paraId="2AEEF132" w14:textId="77777777" w:rsidR="0049726E" w:rsidRDefault="0049726E" w:rsidP="0049726E">
      <w:pPr>
        <w:spacing w:after="138"/>
      </w:pPr>
      <w:r>
        <w:rPr>
          <w:color w:val="0000FF"/>
          <w:sz w:val="20"/>
        </w:rPr>
        <w:t xml:space="preserve"> </w:t>
      </w:r>
    </w:p>
    <w:p w14:paraId="2BA7E72D" w14:textId="77777777" w:rsidR="0049726E" w:rsidRDefault="0049726E" w:rsidP="0049726E">
      <w:pPr>
        <w:spacing w:after="151"/>
        <w:ind w:left="-5"/>
      </w:pPr>
      <w:r>
        <w:rPr>
          <w:color w:val="0000FF"/>
        </w:rPr>
        <w:t xml:space="preserve">Documents and Information you may wish to consider </w:t>
      </w:r>
    </w:p>
    <w:p w14:paraId="635C8548" w14:textId="77777777" w:rsidR="0049726E" w:rsidRDefault="0049726E" w:rsidP="00AA6328">
      <w:pPr>
        <w:numPr>
          <w:ilvl w:val="0"/>
          <w:numId w:val="6"/>
        </w:numPr>
        <w:spacing w:after="109" w:line="249" w:lineRule="auto"/>
        <w:ind w:right="116" w:hanging="360"/>
      </w:pPr>
      <w:r>
        <w:t xml:space="preserve">Development of strategic financial plans .Understanding of and ability to operate good financial management practises </w:t>
      </w:r>
    </w:p>
    <w:p w14:paraId="6F72167C" w14:textId="77777777" w:rsidR="0049726E" w:rsidRDefault="0049726E" w:rsidP="00AA6328">
      <w:pPr>
        <w:numPr>
          <w:ilvl w:val="0"/>
          <w:numId w:val="6"/>
        </w:numPr>
        <w:spacing w:after="109" w:line="249" w:lineRule="auto"/>
        <w:ind w:right="116" w:hanging="360"/>
      </w:pPr>
      <w:r>
        <w:t xml:space="preserve">Understanding of national and local financial requirements for the school and the schools own framework of financial control </w:t>
      </w:r>
    </w:p>
    <w:p w14:paraId="06D59281" w14:textId="77777777" w:rsidR="0049726E" w:rsidRDefault="0049726E" w:rsidP="00AA6328">
      <w:pPr>
        <w:numPr>
          <w:ilvl w:val="0"/>
          <w:numId w:val="6"/>
        </w:numPr>
        <w:spacing w:after="88" w:line="249" w:lineRule="auto"/>
        <w:ind w:right="116" w:hanging="360"/>
      </w:pPr>
      <w:r>
        <w:t xml:space="preserve">Understanding and operation of budget setting and monitoring  </w:t>
      </w:r>
    </w:p>
    <w:p w14:paraId="4A62114A" w14:textId="77777777" w:rsidR="0049726E" w:rsidRDefault="0049726E" w:rsidP="00AA6328">
      <w:pPr>
        <w:numPr>
          <w:ilvl w:val="0"/>
          <w:numId w:val="6"/>
        </w:numPr>
        <w:spacing w:after="12" w:line="249" w:lineRule="auto"/>
        <w:ind w:right="116" w:hanging="360"/>
      </w:pPr>
      <w:r>
        <w:t xml:space="preserve">Operating , control and monitoring of the financial systems  </w:t>
      </w:r>
    </w:p>
    <w:p w14:paraId="2F3E2717" w14:textId="77777777" w:rsidR="0049726E" w:rsidRDefault="0049726E" w:rsidP="0049726E">
      <w:pPr>
        <w:spacing w:after="0"/>
        <w:ind w:left="720"/>
      </w:pPr>
      <w:r>
        <w:t xml:space="preserve"> </w:t>
      </w:r>
    </w:p>
    <w:p w14:paraId="7E6E63B6" w14:textId="77777777" w:rsidR="0049726E" w:rsidRDefault="0049726E" w:rsidP="0049726E">
      <w:pPr>
        <w:spacing w:after="270"/>
        <w:ind w:left="730" w:right="116"/>
      </w:pPr>
      <w:r>
        <w:t xml:space="preserve">The </w:t>
      </w:r>
      <w:hyperlink r:id="rId21">
        <w:r>
          <w:rPr>
            <w:color w:val="9454C3"/>
            <w:u w:val="single" w:color="9454C3"/>
          </w:rPr>
          <w:t>National Governance Association (NGA)</w:t>
        </w:r>
      </w:hyperlink>
      <w:hyperlink r:id="rId22">
        <w:r>
          <w:t xml:space="preserve"> </w:t>
        </w:r>
      </w:hyperlink>
      <w:r>
        <w:t xml:space="preserve">provides guidance on matters relating to governors and governance, including online finance training. </w:t>
      </w:r>
    </w:p>
    <w:p w14:paraId="6BF42C75" w14:textId="77777777" w:rsidR="0049726E" w:rsidRDefault="00DE53AB" w:rsidP="00AA6328">
      <w:pPr>
        <w:numPr>
          <w:ilvl w:val="0"/>
          <w:numId w:val="6"/>
        </w:numPr>
        <w:spacing w:after="0" w:line="249" w:lineRule="auto"/>
        <w:ind w:right="116" w:hanging="360"/>
      </w:pPr>
      <w:hyperlink r:id="rId23">
        <w:r w:rsidR="0049726E">
          <w:rPr>
            <w:color w:val="9454C3"/>
            <w:u w:val="single" w:color="9454C3"/>
          </w:rPr>
          <w:t>Governors for Schools</w:t>
        </w:r>
      </w:hyperlink>
      <w:hyperlink r:id="rId24">
        <w:r w:rsidR="0049726E">
          <w:t xml:space="preserve"> </w:t>
        </w:r>
      </w:hyperlink>
      <w:r w:rsidR="0049726E">
        <w:t xml:space="preserve">provides information on recruiting volunteers to serve on school governing bodies and guidance for schools having difficulty recruiting governors with financial expertise. </w:t>
      </w:r>
    </w:p>
    <w:p w14:paraId="115A81B6" w14:textId="77777777" w:rsidR="0049726E" w:rsidRDefault="0049726E" w:rsidP="00AA6328">
      <w:pPr>
        <w:numPr>
          <w:ilvl w:val="0"/>
          <w:numId w:val="6"/>
        </w:numPr>
        <w:spacing w:after="0" w:line="249" w:lineRule="auto"/>
        <w:ind w:right="116" w:hanging="360"/>
      </w:pPr>
      <w:proofErr w:type="spellStart"/>
      <w:r>
        <w:t>DfE</w:t>
      </w:r>
      <w:proofErr w:type="spellEnd"/>
      <w:r>
        <w:t xml:space="preserve"> and ESFA have guidance on </w:t>
      </w:r>
      <w:hyperlink r:id="rId25">
        <w:r>
          <w:rPr>
            <w:color w:val="9454C3"/>
            <w:u w:val="single" w:color="9454C3"/>
          </w:rPr>
          <w:t>school resource management</w:t>
        </w:r>
      </w:hyperlink>
      <w:hyperlink r:id="rId26">
        <w:r>
          <w:t xml:space="preserve"> </w:t>
        </w:r>
      </w:hyperlink>
      <w:r>
        <w:t>to help schools improve their financial management and efficiency, including specific guidance for governors</w:t>
      </w:r>
      <w:r>
        <w:rPr>
          <w:rFonts w:ascii="Times New Roman" w:eastAsia="Times New Roman" w:hAnsi="Times New Roman" w:cs="Times New Roman"/>
        </w:rPr>
        <w:t xml:space="preserve">. </w:t>
      </w:r>
    </w:p>
    <w:p w14:paraId="582EEAAC" w14:textId="77777777" w:rsidR="0049726E" w:rsidRDefault="0049726E" w:rsidP="00AA6328">
      <w:pPr>
        <w:numPr>
          <w:ilvl w:val="0"/>
          <w:numId w:val="6"/>
        </w:numPr>
        <w:spacing w:after="0" w:line="241" w:lineRule="auto"/>
        <w:ind w:right="116" w:hanging="360"/>
      </w:pPr>
      <w:r>
        <w:t xml:space="preserve">Suppliers of financial management software – most suppliers provide courses on how to use their systems. The courses are run directly or through a training company. </w:t>
      </w:r>
    </w:p>
    <w:p w14:paraId="1AEDB43C" w14:textId="77777777" w:rsidR="0049726E" w:rsidRDefault="00DE53AB" w:rsidP="00AA6328">
      <w:pPr>
        <w:numPr>
          <w:ilvl w:val="0"/>
          <w:numId w:val="6"/>
        </w:numPr>
        <w:spacing w:after="0" w:line="249" w:lineRule="auto"/>
        <w:ind w:right="116" w:hanging="360"/>
      </w:pPr>
      <w:hyperlink r:id="rId27">
        <w:r w:rsidR="0049726E">
          <w:rPr>
            <w:color w:val="9454C3"/>
            <w:u w:val="single" w:color="9454C3"/>
          </w:rPr>
          <w:t>Institute of School Business Leadership (ISBL)</w:t>
        </w:r>
      </w:hyperlink>
      <w:hyperlink r:id="rId28">
        <w:r w:rsidR="0049726E">
          <w:t xml:space="preserve"> </w:t>
        </w:r>
      </w:hyperlink>
      <w:r w:rsidR="0049726E">
        <w:t xml:space="preserve">provides information and training for all those involved in school business management, enabling staff to update their financial management knowledge and skills. </w:t>
      </w:r>
    </w:p>
    <w:p w14:paraId="10F9A4C9" w14:textId="77777777" w:rsidR="00A73C37" w:rsidRDefault="0049726E" w:rsidP="00F163A9">
      <w:pPr>
        <w:numPr>
          <w:ilvl w:val="0"/>
          <w:numId w:val="7"/>
        </w:numPr>
        <w:spacing w:after="0" w:line="249" w:lineRule="auto"/>
        <w:ind w:right="116" w:hanging="360"/>
      </w:pPr>
      <w:r>
        <w:t xml:space="preserve">All schools have significant budgets and can exercise flexibility in the way they use them. Schools need access to staff with a high level of financial management competencies because of the complexity of financial management issues in schools. Most schools will employ these staff themselves, but some smaller schools may share staff or buy in services. It is important that skills are updated on a regular basis in line with changing school policies. </w:t>
      </w:r>
    </w:p>
    <w:p w14:paraId="195AF475" w14:textId="0547078F" w:rsidR="0049726E" w:rsidRDefault="0049726E" w:rsidP="00F163A9">
      <w:pPr>
        <w:numPr>
          <w:ilvl w:val="0"/>
          <w:numId w:val="7"/>
        </w:numPr>
        <w:spacing w:after="0" w:line="249" w:lineRule="auto"/>
        <w:ind w:right="116" w:hanging="360"/>
      </w:pPr>
      <w:proofErr w:type="spellStart"/>
      <w:r>
        <w:t>DfE</w:t>
      </w:r>
      <w:proofErr w:type="spellEnd"/>
      <w:r>
        <w:t xml:space="preserve"> and ESFA provide online information, tools, training in the </w:t>
      </w:r>
      <w:hyperlink r:id="rId29">
        <w:r w:rsidRPr="00A73C37">
          <w:rPr>
            <w:color w:val="9454C3"/>
            <w:u w:val="single" w:color="9454C3"/>
          </w:rPr>
          <w:t>school resource</w:t>
        </w:r>
      </w:hyperlink>
      <w:hyperlink r:id="rId30">
        <w:r w:rsidRPr="00A73C37">
          <w:rPr>
            <w:color w:val="9454C3"/>
          </w:rPr>
          <w:t xml:space="preserve"> </w:t>
        </w:r>
      </w:hyperlink>
      <w:hyperlink r:id="rId31">
        <w:r w:rsidRPr="00A73C37">
          <w:rPr>
            <w:color w:val="9454C3"/>
            <w:u w:val="single" w:color="9454C3"/>
          </w:rPr>
          <w:t>management</w:t>
        </w:r>
      </w:hyperlink>
      <w:hyperlink r:id="rId32">
        <w:r>
          <w:t xml:space="preserve"> </w:t>
        </w:r>
      </w:hyperlink>
      <w:r>
        <w:t xml:space="preserve">guidance to help schools improve their financial management and efficiency, including on strategic financial management. </w:t>
      </w:r>
    </w:p>
    <w:p w14:paraId="5160F5EF" w14:textId="77777777" w:rsidR="0049726E" w:rsidRDefault="0049726E" w:rsidP="00AA6328">
      <w:pPr>
        <w:numPr>
          <w:ilvl w:val="0"/>
          <w:numId w:val="7"/>
        </w:numPr>
        <w:spacing w:after="0" w:line="249" w:lineRule="auto"/>
        <w:ind w:right="116" w:hanging="360"/>
      </w:pPr>
      <w:proofErr w:type="spellStart"/>
      <w:r>
        <w:t>DfE</w:t>
      </w:r>
      <w:proofErr w:type="spellEnd"/>
      <w:r>
        <w:t xml:space="preserve"> publishes </w:t>
      </w:r>
      <w:hyperlink r:id="rId33">
        <w:r>
          <w:rPr>
            <w:color w:val="9454C3"/>
            <w:u w:val="single" w:color="9454C3"/>
          </w:rPr>
          <w:t>school workforce planning</w:t>
        </w:r>
      </w:hyperlink>
      <w:hyperlink r:id="rId34">
        <w:r>
          <w:t xml:space="preserve"> </w:t>
        </w:r>
      </w:hyperlink>
      <w:r>
        <w:t xml:space="preserve">guidance and curriculum planning tools to support schools in the planning process. </w:t>
      </w:r>
    </w:p>
    <w:p w14:paraId="0FC7ABF7" w14:textId="77777777" w:rsidR="0049726E" w:rsidRDefault="0049726E" w:rsidP="00AA6328">
      <w:pPr>
        <w:numPr>
          <w:ilvl w:val="0"/>
          <w:numId w:val="7"/>
        </w:numPr>
        <w:spacing w:after="221" w:line="249" w:lineRule="auto"/>
        <w:ind w:right="116" w:hanging="360"/>
      </w:pPr>
      <w:r>
        <w:t xml:space="preserve">There is a lot of material on the internet explaining what business continuity or disaster recovery plans are – some of this is free of charge and can be used to think about what a plan should contain in a school’s particular circumstances </w:t>
      </w:r>
    </w:p>
    <w:p w14:paraId="7A1CE9E9" w14:textId="77777777" w:rsidR="0049726E" w:rsidRDefault="0049726E" w:rsidP="0049726E">
      <w:pPr>
        <w:spacing w:after="256"/>
      </w:pPr>
      <w:r>
        <w:rPr>
          <w:rFonts w:ascii="Times New Roman" w:eastAsia="Times New Roman" w:hAnsi="Times New Roman" w:cs="Times New Roman"/>
        </w:rPr>
        <w:t xml:space="preserve"> </w:t>
      </w:r>
    </w:p>
    <w:p w14:paraId="35E55E88" w14:textId="68E03D72" w:rsidR="0049726E" w:rsidRDefault="0049726E" w:rsidP="0049726E"/>
    <w:p w14:paraId="7DA2218A" w14:textId="77777777" w:rsidR="0049726E" w:rsidRDefault="0049726E">
      <w:r>
        <w:br w:type="page"/>
      </w:r>
    </w:p>
    <w:p w14:paraId="7F5E89FA" w14:textId="7D593BCD" w:rsidR="0049726E" w:rsidRDefault="0049726E" w:rsidP="0049726E">
      <w:pPr>
        <w:pStyle w:val="Heading1"/>
      </w:pPr>
      <w:bookmarkStart w:id="29" w:name="_Toc93670707"/>
      <w:r>
        <w:t>School Strategy – Section B</w:t>
      </w:r>
      <w:bookmarkEnd w:id="29"/>
    </w:p>
    <w:p w14:paraId="63581684" w14:textId="426C9C16" w:rsidR="0049726E" w:rsidRDefault="0049726E" w:rsidP="00DE53AB">
      <w:pPr>
        <w:pStyle w:val="Heading2"/>
      </w:pPr>
      <w:bookmarkStart w:id="30" w:name="_Toc93670708"/>
      <w:r>
        <w:t>SFVS Question 6</w:t>
      </w:r>
      <w:bookmarkEnd w:id="30"/>
    </w:p>
    <w:p w14:paraId="235A02CB" w14:textId="77777777" w:rsidR="0049726E" w:rsidRPr="00C17B74" w:rsidRDefault="0049726E" w:rsidP="0049726E">
      <w:pPr>
        <w:pStyle w:val="NoSpacing"/>
        <w:rPr>
          <w:b/>
          <w:sz w:val="24"/>
          <w:szCs w:val="24"/>
        </w:rPr>
      </w:pPr>
      <w:r w:rsidRPr="00C17B74">
        <w:rPr>
          <w:b/>
          <w:sz w:val="24"/>
          <w:szCs w:val="24"/>
        </w:rPr>
        <w:t xml:space="preserve">Does the school have a realistic sustainable and flexible financial strategy in place for at least 3 </w:t>
      </w:r>
      <w:proofErr w:type="gramStart"/>
      <w:r w:rsidRPr="00C17B74">
        <w:rPr>
          <w:b/>
          <w:sz w:val="24"/>
          <w:szCs w:val="24"/>
        </w:rPr>
        <w:t>years ,</w:t>
      </w:r>
      <w:proofErr w:type="gramEnd"/>
      <w:r w:rsidRPr="00C17B74">
        <w:rPr>
          <w:b/>
          <w:sz w:val="24"/>
          <w:szCs w:val="24"/>
        </w:rPr>
        <w:t xml:space="preserve"> based on realistic assumptions about future funding , pupil numbers and pressures? </w:t>
      </w:r>
    </w:p>
    <w:p w14:paraId="4F29E0B7" w14:textId="77777777" w:rsidR="0049726E" w:rsidRDefault="0049726E" w:rsidP="0049726E">
      <w:pPr>
        <w:spacing w:after="292"/>
      </w:pPr>
      <w:r>
        <w:rPr>
          <w:sz w:val="20"/>
        </w:rPr>
        <w:t xml:space="preserve"> </w:t>
      </w:r>
    </w:p>
    <w:p w14:paraId="149EA473" w14:textId="77777777" w:rsidR="0049726E" w:rsidRDefault="0049726E" w:rsidP="0049726E">
      <w:pPr>
        <w:spacing w:after="102" w:line="265" w:lineRule="auto"/>
        <w:ind w:left="-5"/>
      </w:pPr>
      <w:r>
        <w:rPr>
          <w:color w:val="0000FF"/>
        </w:rPr>
        <w:t xml:space="preserve">Documents and Information you may wish to consider </w:t>
      </w:r>
    </w:p>
    <w:p w14:paraId="25178CB2" w14:textId="77777777" w:rsidR="0049726E" w:rsidRDefault="0049726E" w:rsidP="00AA6328">
      <w:pPr>
        <w:numPr>
          <w:ilvl w:val="0"/>
          <w:numId w:val="8"/>
        </w:numPr>
        <w:spacing w:after="88" w:line="249" w:lineRule="auto"/>
        <w:ind w:right="116" w:hanging="360"/>
      </w:pPr>
      <w:r>
        <w:t xml:space="preserve">Projected pupil numbers </w:t>
      </w:r>
    </w:p>
    <w:p w14:paraId="137D55FE" w14:textId="77777777" w:rsidR="0049726E" w:rsidRDefault="0049726E" w:rsidP="00AA6328">
      <w:pPr>
        <w:numPr>
          <w:ilvl w:val="0"/>
          <w:numId w:val="8"/>
        </w:numPr>
        <w:spacing w:after="88" w:line="249" w:lineRule="auto"/>
        <w:ind w:right="116" w:hanging="360"/>
      </w:pPr>
      <w:r>
        <w:t xml:space="preserve">Free school meal numbers </w:t>
      </w:r>
    </w:p>
    <w:p w14:paraId="4A58B622" w14:textId="77777777" w:rsidR="0049726E" w:rsidRDefault="0049726E" w:rsidP="00AA6328">
      <w:pPr>
        <w:numPr>
          <w:ilvl w:val="0"/>
          <w:numId w:val="8"/>
        </w:numPr>
        <w:spacing w:after="88" w:line="249" w:lineRule="auto"/>
        <w:ind w:right="116" w:hanging="360"/>
      </w:pPr>
      <w:r>
        <w:t xml:space="preserve">Likely pupil premium numbers </w:t>
      </w:r>
    </w:p>
    <w:p w14:paraId="48500D6B" w14:textId="77777777" w:rsidR="0049726E" w:rsidRDefault="0049726E" w:rsidP="00AA6328">
      <w:pPr>
        <w:numPr>
          <w:ilvl w:val="0"/>
          <w:numId w:val="8"/>
        </w:numPr>
        <w:spacing w:after="88" w:line="249" w:lineRule="auto"/>
        <w:ind w:right="116" w:hanging="360"/>
      </w:pPr>
      <w:r>
        <w:t xml:space="preserve">Projections the staffing that will be necessary in these years </w:t>
      </w:r>
    </w:p>
    <w:p w14:paraId="421F9E42" w14:textId="77777777" w:rsidR="0049726E" w:rsidRDefault="0049726E" w:rsidP="00AA6328">
      <w:pPr>
        <w:numPr>
          <w:ilvl w:val="0"/>
          <w:numId w:val="8"/>
        </w:numPr>
        <w:spacing w:after="88" w:line="249" w:lineRule="auto"/>
        <w:ind w:right="116" w:hanging="360"/>
      </w:pPr>
      <w:r>
        <w:t xml:space="preserve">Schools should plan their staffing based on </w:t>
      </w:r>
      <w:proofErr w:type="spellStart"/>
      <w:r>
        <w:t>multi year</w:t>
      </w:r>
      <w:proofErr w:type="spellEnd"/>
      <w:r>
        <w:t xml:space="preserve"> projections of curriculum needs </w:t>
      </w:r>
    </w:p>
    <w:p w14:paraId="52072264" w14:textId="77777777" w:rsidR="0049726E" w:rsidRDefault="0049726E" w:rsidP="00AA6328">
      <w:pPr>
        <w:numPr>
          <w:ilvl w:val="0"/>
          <w:numId w:val="8"/>
        </w:numPr>
        <w:spacing w:after="110" w:line="249" w:lineRule="auto"/>
        <w:ind w:right="116" w:hanging="360"/>
      </w:pPr>
      <w:r>
        <w:t xml:space="preserve">These projections can be used by the governing body to develop a sustainable and flexible financial strategy  </w:t>
      </w:r>
    </w:p>
    <w:p w14:paraId="5BACCD56" w14:textId="2D386CFE" w:rsidR="0049726E" w:rsidRDefault="0049726E" w:rsidP="00DE53AB">
      <w:pPr>
        <w:pStyle w:val="Heading2"/>
      </w:pPr>
      <w:bookmarkStart w:id="31" w:name="_Toc93670709"/>
      <w:r>
        <w:t>SFVS Question 7</w:t>
      </w:r>
      <w:bookmarkEnd w:id="31"/>
      <w:r>
        <w:t xml:space="preserve"> </w:t>
      </w:r>
    </w:p>
    <w:p w14:paraId="6F8E54F2" w14:textId="77777777" w:rsidR="0049726E" w:rsidRDefault="0049726E" w:rsidP="0049726E">
      <w:pPr>
        <w:pStyle w:val="NoSpacing"/>
      </w:pPr>
      <w:r w:rsidRPr="00C17B74">
        <w:rPr>
          <w:b/>
          <w:sz w:val="24"/>
          <w:szCs w:val="24"/>
        </w:rPr>
        <w:t xml:space="preserve">Is the financial strategy integrated with the schools strategy for raising standards and attainment through curriculum led financial </w:t>
      </w:r>
      <w:proofErr w:type="gramStart"/>
      <w:r w:rsidRPr="00C17B74">
        <w:rPr>
          <w:b/>
          <w:sz w:val="24"/>
          <w:szCs w:val="24"/>
        </w:rPr>
        <w:t>planning</w:t>
      </w:r>
      <w:r>
        <w:rPr>
          <w:b/>
          <w:i/>
        </w:rPr>
        <w:t xml:space="preserve"> ?</w:t>
      </w:r>
      <w:proofErr w:type="gramEnd"/>
      <w:r>
        <w:rPr>
          <w:b/>
          <w:i/>
        </w:rPr>
        <w:t xml:space="preserve"> </w:t>
      </w:r>
    </w:p>
    <w:p w14:paraId="425DB90E" w14:textId="77777777" w:rsidR="0049726E" w:rsidRDefault="0049726E" w:rsidP="0049726E">
      <w:pPr>
        <w:spacing w:after="91"/>
      </w:pPr>
      <w:r>
        <w:rPr>
          <w:color w:val="0000FF"/>
        </w:rPr>
        <w:t xml:space="preserve"> </w:t>
      </w:r>
    </w:p>
    <w:p w14:paraId="209132B8" w14:textId="77777777" w:rsidR="0049726E" w:rsidRDefault="0049726E" w:rsidP="0049726E">
      <w:pPr>
        <w:spacing w:after="102" w:line="265" w:lineRule="auto"/>
        <w:ind w:left="-5"/>
      </w:pPr>
      <w:r>
        <w:rPr>
          <w:color w:val="0000FF"/>
        </w:rPr>
        <w:t xml:space="preserve">Documents and Information you may wish to consider </w:t>
      </w:r>
    </w:p>
    <w:p w14:paraId="7D536E25" w14:textId="77777777" w:rsidR="0049726E" w:rsidRPr="001E7343" w:rsidRDefault="0049726E" w:rsidP="0049726E">
      <w:pPr>
        <w:shd w:val="clear" w:color="auto" w:fill="FFFFFF"/>
        <w:spacing w:before="300" w:after="300" w:line="240" w:lineRule="auto"/>
        <w:rPr>
          <w:rFonts w:eastAsia="Times New Roman" w:cs="Arial"/>
          <w:color w:val="0B0C0C"/>
          <w:szCs w:val="24"/>
        </w:rPr>
      </w:pPr>
      <w:r w:rsidRPr="001E7343">
        <w:rPr>
          <w:rFonts w:eastAsia="Times New Roman" w:cs="Arial"/>
          <w:color w:val="0B0C0C"/>
          <w:szCs w:val="24"/>
        </w:rPr>
        <w:t>The idea of linking curriculum and financial planning is not new. Most schools probably use some ICFP processes already when reviewing their curriculum or financial strategy.</w:t>
      </w:r>
    </w:p>
    <w:p w14:paraId="04B56F37" w14:textId="77777777" w:rsidR="0049726E" w:rsidRPr="001E7343" w:rsidRDefault="0049726E" w:rsidP="0049726E">
      <w:pPr>
        <w:shd w:val="clear" w:color="auto" w:fill="FFFFFF"/>
        <w:spacing w:before="300" w:after="300" w:line="240" w:lineRule="auto"/>
        <w:rPr>
          <w:rFonts w:eastAsia="Times New Roman" w:cs="Arial"/>
          <w:color w:val="0B0C0C"/>
          <w:szCs w:val="24"/>
        </w:rPr>
      </w:pPr>
      <w:r w:rsidRPr="001E7343">
        <w:rPr>
          <w:rFonts w:eastAsia="Times New Roman" w:cs="Arial"/>
          <w:color w:val="0B0C0C"/>
          <w:szCs w:val="24"/>
        </w:rPr>
        <w:t xml:space="preserve">There is no one way to do ICFP, but it should include analysing </w:t>
      </w:r>
      <w:proofErr w:type="gramStart"/>
      <w:r w:rsidRPr="001E7343">
        <w:rPr>
          <w:rFonts w:eastAsia="Times New Roman" w:cs="Arial"/>
          <w:color w:val="0B0C0C"/>
          <w:szCs w:val="24"/>
        </w:rPr>
        <w:t>your</w:t>
      </w:r>
      <w:proofErr w:type="gramEnd"/>
      <w:r w:rsidRPr="001E7343">
        <w:rPr>
          <w:rFonts w:eastAsia="Times New Roman" w:cs="Arial"/>
          <w:color w:val="0B0C0C"/>
          <w:szCs w:val="24"/>
        </w:rPr>
        <w:t>:</w:t>
      </w:r>
    </w:p>
    <w:p w14:paraId="3F784881" w14:textId="77777777" w:rsidR="0049726E" w:rsidRPr="001E7343" w:rsidRDefault="0049726E" w:rsidP="00AA6328">
      <w:pPr>
        <w:numPr>
          <w:ilvl w:val="0"/>
          <w:numId w:val="9"/>
        </w:numPr>
        <w:shd w:val="clear" w:color="auto" w:fill="FFFFFF"/>
        <w:spacing w:after="75" w:line="240" w:lineRule="auto"/>
        <w:ind w:left="300"/>
        <w:rPr>
          <w:rFonts w:eastAsia="Times New Roman" w:cs="Arial"/>
          <w:color w:val="0B0C0C"/>
          <w:szCs w:val="24"/>
        </w:rPr>
      </w:pPr>
      <w:r w:rsidRPr="001E7343">
        <w:rPr>
          <w:rFonts w:eastAsia="Times New Roman" w:cs="Arial"/>
          <w:color w:val="0B0C0C"/>
          <w:szCs w:val="24"/>
        </w:rPr>
        <w:t>teacher deployment</w:t>
      </w:r>
    </w:p>
    <w:p w14:paraId="04824732" w14:textId="77777777" w:rsidR="0049726E" w:rsidRPr="001E7343" w:rsidRDefault="0049726E" w:rsidP="00AA6328">
      <w:pPr>
        <w:numPr>
          <w:ilvl w:val="0"/>
          <w:numId w:val="9"/>
        </w:numPr>
        <w:shd w:val="clear" w:color="auto" w:fill="FFFFFF"/>
        <w:spacing w:after="75" w:line="240" w:lineRule="auto"/>
        <w:ind w:left="300"/>
        <w:rPr>
          <w:rFonts w:eastAsia="Times New Roman" w:cs="Arial"/>
          <w:color w:val="0B0C0C"/>
          <w:szCs w:val="24"/>
        </w:rPr>
      </w:pPr>
      <w:r w:rsidRPr="001E7343">
        <w:rPr>
          <w:rFonts w:eastAsia="Times New Roman" w:cs="Arial"/>
          <w:color w:val="0B0C0C"/>
          <w:szCs w:val="24"/>
        </w:rPr>
        <w:t>use of support staff</w:t>
      </w:r>
    </w:p>
    <w:p w14:paraId="14F203D6" w14:textId="77777777" w:rsidR="0049726E" w:rsidRPr="001E7343" w:rsidRDefault="0049726E" w:rsidP="00AA6328">
      <w:pPr>
        <w:numPr>
          <w:ilvl w:val="0"/>
          <w:numId w:val="9"/>
        </w:numPr>
        <w:shd w:val="clear" w:color="auto" w:fill="FFFFFF"/>
        <w:spacing w:after="75" w:line="240" w:lineRule="auto"/>
        <w:ind w:left="300"/>
        <w:rPr>
          <w:rFonts w:eastAsia="Times New Roman" w:cs="Arial"/>
          <w:color w:val="0B0C0C"/>
          <w:szCs w:val="24"/>
        </w:rPr>
      </w:pPr>
      <w:r w:rsidRPr="001E7343">
        <w:rPr>
          <w:rFonts w:eastAsia="Times New Roman" w:cs="Arial"/>
          <w:color w:val="0B0C0C"/>
          <w:szCs w:val="24"/>
        </w:rPr>
        <w:t>non-staffing costs</w:t>
      </w:r>
    </w:p>
    <w:p w14:paraId="2389E4D6" w14:textId="77777777" w:rsidR="0049726E" w:rsidRPr="001E7343" w:rsidRDefault="0049726E" w:rsidP="00AA6328">
      <w:pPr>
        <w:numPr>
          <w:ilvl w:val="0"/>
          <w:numId w:val="9"/>
        </w:numPr>
        <w:shd w:val="clear" w:color="auto" w:fill="FFFFFF"/>
        <w:spacing w:after="75" w:line="240" w:lineRule="auto"/>
        <w:ind w:left="300"/>
        <w:rPr>
          <w:rFonts w:eastAsia="Times New Roman" w:cs="Arial"/>
          <w:color w:val="0B0C0C"/>
          <w:szCs w:val="24"/>
        </w:rPr>
      </w:pPr>
      <w:r w:rsidRPr="001E7343">
        <w:rPr>
          <w:rFonts w:eastAsia="Times New Roman" w:cs="Arial"/>
          <w:color w:val="0B0C0C"/>
          <w:szCs w:val="24"/>
        </w:rPr>
        <w:t>balance of income and costs</w:t>
      </w:r>
    </w:p>
    <w:p w14:paraId="7C1CB324" w14:textId="77777777" w:rsidR="0049726E" w:rsidRDefault="0049726E" w:rsidP="0049726E">
      <w:pPr>
        <w:spacing w:after="0"/>
      </w:pPr>
    </w:p>
    <w:p w14:paraId="68BA1BC6" w14:textId="024CE8E6" w:rsidR="0049726E" w:rsidRDefault="0049726E" w:rsidP="00DE53AB">
      <w:pPr>
        <w:pStyle w:val="Heading2"/>
      </w:pPr>
      <w:bookmarkStart w:id="32" w:name="_Toc93670710"/>
      <w:r>
        <w:t>SFVS Question 8</w:t>
      </w:r>
      <w:bookmarkEnd w:id="32"/>
      <w:r>
        <w:t xml:space="preserve"> </w:t>
      </w:r>
    </w:p>
    <w:p w14:paraId="342CC058" w14:textId="77777777" w:rsidR="00A76B24" w:rsidRPr="00E85616" w:rsidRDefault="00A76B24" w:rsidP="00A76B24">
      <w:pPr>
        <w:rPr>
          <w:rFonts w:ascii="Calibri" w:hAnsi="Calibri"/>
          <w:b/>
          <w:szCs w:val="24"/>
        </w:rPr>
      </w:pPr>
      <w:r w:rsidRPr="00E85616">
        <w:rPr>
          <w:rFonts w:ascii="Calibri" w:hAnsi="Calibri"/>
          <w:b/>
          <w:szCs w:val="24"/>
        </w:rPr>
        <w:t xml:space="preserve">Does the school have an appropriate business continuity or disaster recovery plan including an up to date asset register and adequate </w:t>
      </w:r>
      <w:proofErr w:type="gramStart"/>
      <w:r w:rsidRPr="00E85616">
        <w:rPr>
          <w:rFonts w:ascii="Calibri" w:hAnsi="Calibri"/>
          <w:b/>
          <w:szCs w:val="24"/>
        </w:rPr>
        <w:t>insurance ?</w:t>
      </w:r>
      <w:proofErr w:type="gramEnd"/>
      <w:r w:rsidRPr="00E85616">
        <w:rPr>
          <w:rFonts w:ascii="Calibri" w:hAnsi="Calibri"/>
          <w:b/>
          <w:szCs w:val="24"/>
        </w:rPr>
        <w:t xml:space="preserve">  </w:t>
      </w:r>
    </w:p>
    <w:p w14:paraId="0F1F5B4D" w14:textId="76FEE0C4" w:rsidR="00A76B24" w:rsidRDefault="00A76B24" w:rsidP="00A76B24">
      <w:pPr>
        <w:spacing w:after="0"/>
      </w:pPr>
      <w:r>
        <w:rPr>
          <w:color w:val="0000FF"/>
        </w:rPr>
        <w:t xml:space="preserve"> Documents and Information you may wish to consider </w:t>
      </w:r>
    </w:p>
    <w:p w14:paraId="40FE4FF8" w14:textId="77777777" w:rsidR="00A76B24" w:rsidRDefault="00A76B24" w:rsidP="00AA6328">
      <w:pPr>
        <w:numPr>
          <w:ilvl w:val="0"/>
          <w:numId w:val="8"/>
        </w:numPr>
        <w:spacing w:after="110" w:line="249" w:lineRule="auto"/>
        <w:ind w:right="116" w:hanging="360"/>
      </w:pPr>
      <w:r>
        <w:t xml:space="preserve">If the schools premises were not available for an extended period of time or example due to flood or fire  </w:t>
      </w:r>
    </w:p>
    <w:p w14:paraId="774EC35E" w14:textId="77777777" w:rsidR="00A76B24" w:rsidRDefault="00A76B24" w:rsidP="00AA6328">
      <w:pPr>
        <w:numPr>
          <w:ilvl w:val="0"/>
          <w:numId w:val="8"/>
        </w:numPr>
        <w:spacing w:after="88" w:line="249" w:lineRule="auto"/>
        <w:ind w:right="116" w:hanging="360"/>
      </w:pPr>
      <w:r>
        <w:t xml:space="preserve">Large scale loss of property  </w:t>
      </w:r>
    </w:p>
    <w:p w14:paraId="23A9EB08" w14:textId="77777777" w:rsidR="00A76B24" w:rsidRDefault="00A76B24" w:rsidP="00AA6328">
      <w:pPr>
        <w:numPr>
          <w:ilvl w:val="0"/>
          <w:numId w:val="8"/>
        </w:numPr>
        <w:spacing w:after="88" w:line="249" w:lineRule="auto"/>
        <w:ind w:right="116" w:hanging="360"/>
      </w:pPr>
      <w:r>
        <w:t xml:space="preserve">Loss of information through failure of IT systems  </w:t>
      </w:r>
    </w:p>
    <w:p w14:paraId="48AA4B60" w14:textId="77777777" w:rsidR="00A76B24" w:rsidRDefault="00A76B24" w:rsidP="00AA6328">
      <w:pPr>
        <w:numPr>
          <w:ilvl w:val="0"/>
          <w:numId w:val="8"/>
        </w:numPr>
        <w:spacing w:after="88" w:line="249" w:lineRule="auto"/>
        <w:ind w:right="116" w:hanging="360"/>
      </w:pPr>
      <w:r>
        <w:t xml:space="preserve">Mass unavailability of staff through a pandemic  </w:t>
      </w:r>
    </w:p>
    <w:p w14:paraId="481A87ED" w14:textId="77777777" w:rsidR="00A76B24" w:rsidRDefault="00A76B24" w:rsidP="00AA6328">
      <w:pPr>
        <w:numPr>
          <w:ilvl w:val="0"/>
          <w:numId w:val="8"/>
        </w:numPr>
        <w:spacing w:after="88" w:line="249" w:lineRule="auto"/>
        <w:ind w:right="116" w:hanging="360"/>
      </w:pPr>
      <w:r>
        <w:t xml:space="preserve">Adequate insurance for premises and contents  </w:t>
      </w:r>
    </w:p>
    <w:p w14:paraId="3CDD7813" w14:textId="77777777" w:rsidR="00A76B24" w:rsidRDefault="00A76B24" w:rsidP="00AA6328">
      <w:pPr>
        <w:numPr>
          <w:ilvl w:val="0"/>
          <w:numId w:val="8"/>
        </w:numPr>
        <w:spacing w:after="109" w:line="249" w:lineRule="auto"/>
        <w:ind w:right="116" w:hanging="360"/>
      </w:pPr>
      <w:r>
        <w:t xml:space="preserve">Asset register </w:t>
      </w:r>
    </w:p>
    <w:p w14:paraId="175436BD" w14:textId="77777777" w:rsidR="00A76B24" w:rsidRDefault="00A76B24" w:rsidP="00AA6328">
      <w:pPr>
        <w:numPr>
          <w:ilvl w:val="0"/>
          <w:numId w:val="8"/>
        </w:numPr>
        <w:spacing w:after="122" w:line="249" w:lineRule="auto"/>
        <w:ind w:right="116" w:hanging="360"/>
      </w:pPr>
      <w:r>
        <w:t xml:space="preserve">Contingencies for absence of staff </w:t>
      </w:r>
    </w:p>
    <w:p w14:paraId="5B8F6B16" w14:textId="68DF53CC" w:rsidR="0049726E" w:rsidRDefault="00A76B24" w:rsidP="00A76B24">
      <w:pPr>
        <w:pStyle w:val="Heading1"/>
      </w:pPr>
      <w:bookmarkStart w:id="33" w:name="_Toc93670711"/>
      <w:r>
        <w:t>Setting the Annual Budget – Section C</w:t>
      </w:r>
      <w:bookmarkEnd w:id="33"/>
    </w:p>
    <w:p w14:paraId="5A9E974B" w14:textId="0BDF066C" w:rsidR="00A76B24" w:rsidRDefault="00A76B24" w:rsidP="00DE53AB">
      <w:pPr>
        <w:pStyle w:val="Heading2"/>
      </w:pPr>
      <w:bookmarkStart w:id="34" w:name="_Toc93670712"/>
      <w:r>
        <w:t>SFVS Question 9</w:t>
      </w:r>
      <w:bookmarkEnd w:id="34"/>
      <w:r>
        <w:t xml:space="preserve"> </w:t>
      </w:r>
    </w:p>
    <w:p w14:paraId="66F93EA1" w14:textId="0350FFF4" w:rsidR="00A76B24" w:rsidRPr="00D3683B" w:rsidRDefault="00A76B24" w:rsidP="00A76B24">
      <w:pPr>
        <w:pStyle w:val="NoSpacing"/>
        <w:rPr>
          <w:b/>
          <w:sz w:val="24"/>
          <w:szCs w:val="24"/>
        </w:rPr>
      </w:pPr>
      <w:r w:rsidRPr="00D3683B">
        <w:rPr>
          <w:b/>
          <w:sz w:val="24"/>
          <w:szCs w:val="24"/>
        </w:rPr>
        <w:t>Does the school set a w</w:t>
      </w:r>
      <w:r w:rsidR="00E85616">
        <w:rPr>
          <w:b/>
          <w:sz w:val="24"/>
          <w:szCs w:val="24"/>
        </w:rPr>
        <w:t xml:space="preserve">ell informed and </w:t>
      </w:r>
      <w:proofErr w:type="gramStart"/>
      <w:r w:rsidR="00E85616">
        <w:rPr>
          <w:b/>
          <w:sz w:val="24"/>
          <w:szCs w:val="24"/>
        </w:rPr>
        <w:t>balanced  3</w:t>
      </w:r>
      <w:proofErr w:type="gramEnd"/>
      <w:r w:rsidR="00E85616">
        <w:rPr>
          <w:b/>
          <w:sz w:val="24"/>
          <w:szCs w:val="24"/>
        </w:rPr>
        <w:t xml:space="preserve"> year</w:t>
      </w:r>
      <w:r w:rsidRPr="00D3683B">
        <w:rPr>
          <w:b/>
          <w:sz w:val="24"/>
          <w:szCs w:val="24"/>
        </w:rPr>
        <w:t xml:space="preserve"> </w:t>
      </w:r>
      <w:r w:rsidR="00E85616">
        <w:rPr>
          <w:b/>
          <w:sz w:val="24"/>
          <w:szCs w:val="24"/>
        </w:rPr>
        <w:t>budget</w:t>
      </w:r>
      <w:r w:rsidRPr="00D3683B">
        <w:rPr>
          <w:b/>
          <w:sz w:val="24"/>
          <w:szCs w:val="24"/>
        </w:rPr>
        <w:t xml:space="preserve"> and has this been submitted to the local authority ? </w:t>
      </w:r>
    </w:p>
    <w:p w14:paraId="02E490D1" w14:textId="77777777" w:rsidR="00A76B24" w:rsidRDefault="00A76B24" w:rsidP="00A76B24">
      <w:pPr>
        <w:spacing w:after="93"/>
      </w:pPr>
      <w:r>
        <w:rPr>
          <w:color w:val="0000FF"/>
        </w:rPr>
        <w:t xml:space="preserve"> </w:t>
      </w:r>
    </w:p>
    <w:p w14:paraId="15945734" w14:textId="77777777" w:rsidR="00A76B24" w:rsidRDefault="00A76B24" w:rsidP="00A76B24">
      <w:pPr>
        <w:spacing w:after="102" w:line="265" w:lineRule="auto"/>
        <w:ind w:left="-5"/>
      </w:pPr>
      <w:r>
        <w:rPr>
          <w:color w:val="0000FF"/>
        </w:rPr>
        <w:t xml:space="preserve">Documents and Information you may wish to consider </w:t>
      </w:r>
    </w:p>
    <w:p w14:paraId="76E21EFC" w14:textId="77777777" w:rsidR="00A76B24" w:rsidRDefault="00A76B24" w:rsidP="00AA6328">
      <w:pPr>
        <w:numPr>
          <w:ilvl w:val="0"/>
          <w:numId w:val="10"/>
        </w:numPr>
        <w:spacing w:after="88" w:line="249" w:lineRule="auto"/>
        <w:ind w:right="116" w:hanging="360"/>
      </w:pPr>
      <w:r>
        <w:t xml:space="preserve">Known staffing changes </w:t>
      </w:r>
    </w:p>
    <w:p w14:paraId="5BCBAA1F" w14:textId="77777777" w:rsidR="00A76B24" w:rsidRDefault="00A76B24" w:rsidP="00AA6328">
      <w:pPr>
        <w:numPr>
          <w:ilvl w:val="0"/>
          <w:numId w:val="10"/>
        </w:numPr>
        <w:spacing w:after="88" w:line="249" w:lineRule="auto"/>
        <w:ind w:right="116" w:hanging="360"/>
      </w:pPr>
      <w:r>
        <w:t xml:space="preserve">Pay awards and </w:t>
      </w:r>
      <w:proofErr w:type="gramStart"/>
      <w:r>
        <w:t>increments .</w:t>
      </w:r>
      <w:proofErr w:type="gramEnd"/>
      <w:r>
        <w:t xml:space="preserve"> </w:t>
      </w:r>
    </w:p>
    <w:p w14:paraId="2F4A5BC7" w14:textId="77777777" w:rsidR="00A76B24" w:rsidRDefault="00A76B24" w:rsidP="00AA6328">
      <w:pPr>
        <w:numPr>
          <w:ilvl w:val="0"/>
          <w:numId w:val="10"/>
        </w:numPr>
        <w:spacing w:after="88" w:line="249" w:lineRule="auto"/>
        <w:ind w:right="116" w:hanging="360"/>
      </w:pPr>
      <w:r>
        <w:t xml:space="preserve">Income assumptions </w:t>
      </w:r>
    </w:p>
    <w:p w14:paraId="52AFA614" w14:textId="77777777" w:rsidR="00A76B24" w:rsidRDefault="00A76B24" w:rsidP="00AA6328">
      <w:pPr>
        <w:numPr>
          <w:ilvl w:val="0"/>
          <w:numId w:val="10"/>
        </w:numPr>
        <w:spacing w:after="88" w:line="249" w:lineRule="auto"/>
        <w:ind w:right="116" w:hanging="360"/>
      </w:pPr>
      <w:r>
        <w:t xml:space="preserve">Changes in pupil numbers </w:t>
      </w:r>
    </w:p>
    <w:p w14:paraId="37831D5D" w14:textId="73261AE5" w:rsidR="00A76B24" w:rsidRDefault="00A76B24" w:rsidP="00AA6328">
      <w:pPr>
        <w:numPr>
          <w:ilvl w:val="0"/>
          <w:numId w:val="10"/>
        </w:numPr>
        <w:spacing w:after="12" w:line="249" w:lineRule="auto"/>
        <w:ind w:right="116" w:hanging="360"/>
      </w:pPr>
      <w:r>
        <w:t xml:space="preserve">Buy back services from the local authority or external providers </w:t>
      </w:r>
    </w:p>
    <w:p w14:paraId="17E2A6B3" w14:textId="77777777" w:rsidR="00A76B24" w:rsidRDefault="00A76B24" w:rsidP="00AA6328">
      <w:pPr>
        <w:numPr>
          <w:ilvl w:val="0"/>
          <w:numId w:val="10"/>
        </w:numPr>
        <w:spacing w:after="12" w:line="249" w:lineRule="auto"/>
        <w:ind w:right="116" w:hanging="360"/>
      </w:pPr>
    </w:p>
    <w:p w14:paraId="1D5D9E30" w14:textId="2CCB9965" w:rsidR="00A76B24" w:rsidRDefault="00A76B24" w:rsidP="00DE53AB">
      <w:pPr>
        <w:pStyle w:val="Heading2"/>
      </w:pPr>
      <w:bookmarkStart w:id="35" w:name="_Toc93670713"/>
      <w:r>
        <w:t>SFVS Question 10</w:t>
      </w:r>
      <w:bookmarkEnd w:id="35"/>
      <w:r>
        <w:t xml:space="preserve"> </w:t>
      </w:r>
    </w:p>
    <w:p w14:paraId="7642ACC9" w14:textId="77777777" w:rsidR="00A76B24" w:rsidRDefault="00A76B24" w:rsidP="00A76B24">
      <w:pPr>
        <w:pStyle w:val="NoSpacing"/>
        <w:rPr>
          <w:color w:val="0000FF"/>
          <w:sz w:val="24"/>
          <w:szCs w:val="24"/>
        </w:rPr>
      </w:pPr>
      <w:r w:rsidRPr="00D3683B">
        <w:rPr>
          <w:b/>
          <w:sz w:val="24"/>
          <w:szCs w:val="24"/>
        </w:rPr>
        <w:t>Does the budget setting process allow sufficient time for the governing body to scrutinise and challenge the information provided</w:t>
      </w:r>
      <w:r w:rsidRPr="00D3683B">
        <w:rPr>
          <w:sz w:val="24"/>
          <w:szCs w:val="24"/>
        </w:rPr>
        <w:t>?</w:t>
      </w:r>
      <w:r w:rsidRPr="00D3683B">
        <w:rPr>
          <w:color w:val="0000FF"/>
          <w:sz w:val="24"/>
          <w:szCs w:val="24"/>
        </w:rPr>
        <w:t xml:space="preserve"> </w:t>
      </w:r>
    </w:p>
    <w:p w14:paraId="76EB9440" w14:textId="77777777" w:rsidR="00A76B24" w:rsidRPr="00D3683B" w:rsidRDefault="00A76B24" w:rsidP="00A76B24">
      <w:pPr>
        <w:pStyle w:val="NoSpacing"/>
        <w:rPr>
          <w:sz w:val="24"/>
          <w:szCs w:val="24"/>
        </w:rPr>
      </w:pPr>
    </w:p>
    <w:p w14:paraId="46A3578E" w14:textId="77777777" w:rsidR="00A76B24" w:rsidRDefault="00A76B24" w:rsidP="00A76B24">
      <w:pPr>
        <w:spacing w:after="102" w:line="265" w:lineRule="auto"/>
        <w:ind w:left="-5"/>
      </w:pPr>
      <w:r>
        <w:rPr>
          <w:color w:val="0000FF"/>
        </w:rPr>
        <w:t xml:space="preserve">Documents and Information you may wish to consider </w:t>
      </w:r>
    </w:p>
    <w:p w14:paraId="0362C99E" w14:textId="77777777" w:rsidR="00A76B24" w:rsidRDefault="00A76B24" w:rsidP="00AA6328">
      <w:pPr>
        <w:numPr>
          <w:ilvl w:val="0"/>
          <w:numId w:val="10"/>
        </w:numPr>
        <w:spacing w:after="125" w:line="249" w:lineRule="auto"/>
        <w:ind w:right="116" w:hanging="360"/>
      </w:pPr>
      <w:r>
        <w:t xml:space="preserve">The three year budget for both capital and revenue funding, including pupil number projections, staffing profiles and increments, pay and price increases </w:t>
      </w:r>
    </w:p>
    <w:p w14:paraId="7FDD5C81" w14:textId="77777777" w:rsidR="00A76B24" w:rsidRDefault="00A76B24" w:rsidP="00AA6328">
      <w:pPr>
        <w:numPr>
          <w:ilvl w:val="0"/>
          <w:numId w:val="10"/>
        </w:numPr>
        <w:spacing w:after="127" w:line="249" w:lineRule="auto"/>
        <w:ind w:right="116" w:hanging="360"/>
      </w:pPr>
      <w:r>
        <w:t xml:space="preserve">A range of scenarios with different assumptions about income and costs and details of how the budget could be balanced in the different scenarios  </w:t>
      </w:r>
    </w:p>
    <w:p w14:paraId="6A32C436" w14:textId="77777777" w:rsidR="00A76B24" w:rsidRDefault="00A76B24" w:rsidP="00AA6328">
      <w:pPr>
        <w:numPr>
          <w:ilvl w:val="0"/>
          <w:numId w:val="10"/>
        </w:numPr>
        <w:spacing w:after="88" w:line="249" w:lineRule="auto"/>
        <w:ind w:right="116" w:hanging="360"/>
      </w:pPr>
      <w:r>
        <w:t xml:space="preserve">Notifications of funding from the Local Authority used in budget planning </w:t>
      </w:r>
    </w:p>
    <w:p w14:paraId="389E357E" w14:textId="77777777" w:rsidR="00A76B24" w:rsidRDefault="00A76B24" w:rsidP="00AA6328">
      <w:pPr>
        <w:numPr>
          <w:ilvl w:val="0"/>
          <w:numId w:val="10"/>
        </w:numPr>
        <w:spacing w:after="88" w:line="249" w:lineRule="auto"/>
        <w:ind w:right="116" w:hanging="360"/>
      </w:pPr>
      <w:r>
        <w:t xml:space="preserve">Notifications of grant funding, pupil premium, external funding used in budget planning </w:t>
      </w:r>
    </w:p>
    <w:p w14:paraId="19C88864" w14:textId="1ACC9050" w:rsidR="00A76B24" w:rsidRDefault="00A76B24" w:rsidP="00DE53AB">
      <w:pPr>
        <w:pStyle w:val="Heading2"/>
      </w:pPr>
      <w:bookmarkStart w:id="36" w:name="_Toc93670714"/>
      <w:r>
        <w:t>SFVS Question 11</w:t>
      </w:r>
      <w:bookmarkEnd w:id="36"/>
    </w:p>
    <w:p w14:paraId="1B4D459D" w14:textId="77777777" w:rsidR="00A76B24" w:rsidRDefault="00A76B24" w:rsidP="00A76B24">
      <w:pPr>
        <w:pStyle w:val="NoSpacing"/>
        <w:rPr>
          <w:b/>
          <w:color w:val="0000FF"/>
          <w:sz w:val="24"/>
          <w:szCs w:val="24"/>
        </w:rPr>
      </w:pPr>
      <w:r w:rsidRPr="00D3683B">
        <w:rPr>
          <w:b/>
          <w:sz w:val="24"/>
          <w:szCs w:val="24"/>
        </w:rPr>
        <w:t xml:space="preserve">Is the school realistic in its pupil number projections and can it move quickly to recast the budget if the projections and the reality are materially </w:t>
      </w:r>
      <w:proofErr w:type="gramStart"/>
      <w:r w:rsidRPr="00D3683B">
        <w:rPr>
          <w:b/>
          <w:sz w:val="24"/>
          <w:szCs w:val="24"/>
        </w:rPr>
        <w:t>different ?</w:t>
      </w:r>
      <w:proofErr w:type="gramEnd"/>
      <w:r w:rsidRPr="00D3683B">
        <w:rPr>
          <w:b/>
          <w:color w:val="0000FF"/>
          <w:sz w:val="24"/>
          <w:szCs w:val="24"/>
        </w:rPr>
        <w:t xml:space="preserve"> </w:t>
      </w:r>
    </w:p>
    <w:p w14:paraId="7E74504E" w14:textId="77777777" w:rsidR="00A76B24" w:rsidRPr="00D3683B" w:rsidRDefault="00A76B24" w:rsidP="00A76B24">
      <w:pPr>
        <w:pStyle w:val="NoSpacing"/>
        <w:rPr>
          <w:b/>
          <w:sz w:val="24"/>
          <w:szCs w:val="24"/>
        </w:rPr>
      </w:pPr>
    </w:p>
    <w:p w14:paraId="4F39A9FC" w14:textId="77777777" w:rsidR="00A76B24" w:rsidRDefault="00A76B24" w:rsidP="00A76B24">
      <w:pPr>
        <w:spacing w:after="102" w:line="265" w:lineRule="auto"/>
        <w:ind w:left="-5"/>
      </w:pPr>
      <w:r>
        <w:rPr>
          <w:color w:val="0000FF"/>
        </w:rPr>
        <w:t xml:space="preserve">Documents and Information you may wish to consider </w:t>
      </w:r>
    </w:p>
    <w:p w14:paraId="723B06E1" w14:textId="77777777" w:rsidR="00A76B24" w:rsidRDefault="00A76B24" w:rsidP="00AA6328">
      <w:pPr>
        <w:numPr>
          <w:ilvl w:val="0"/>
          <w:numId w:val="10"/>
        </w:numPr>
        <w:spacing w:after="125" w:line="249" w:lineRule="auto"/>
        <w:ind w:right="116" w:hanging="360"/>
      </w:pPr>
      <w:r>
        <w:t>Three year balanced budget including known staffing changes, pay awards and increments, income assumptions, changes in pupil numbers</w:t>
      </w:r>
      <w:r>
        <w:rPr>
          <w:color w:val="0000FF"/>
        </w:rPr>
        <w:t xml:space="preserve"> </w:t>
      </w:r>
    </w:p>
    <w:p w14:paraId="5D83D9E0" w14:textId="77777777" w:rsidR="00A76B24" w:rsidRDefault="00A76B24" w:rsidP="00AA6328">
      <w:pPr>
        <w:numPr>
          <w:ilvl w:val="0"/>
          <w:numId w:val="10"/>
        </w:numPr>
        <w:spacing w:after="88" w:line="249" w:lineRule="auto"/>
        <w:ind w:right="116" w:hanging="360"/>
      </w:pPr>
      <w:r>
        <w:t>Analysis of balances, details of planned projects</w:t>
      </w:r>
      <w:r>
        <w:rPr>
          <w:color w:val="0000FF"/>
        </w:rPr>
        <w:t xml:space="preserve"> </w:t>
      </w:r>
    </w:p>
    <w:p w14:paraId="264A5532" w14:textId="77777777" w:rsidR="00A76B24" w:rsidRDefault="00A76B24" w:rsidP="00AA6328">
      <w:pPr>
        <w:numPr>
          <w:ilvl w:val="0"/>
          <w:numId w:val="10"/>
        </w:numPr>
        <w:spacing w:after="88" w:line="249" w:lineRule="auto"/>
        <w:ind w:right="116" w:hanging="360"/>
      </w:pPr>
      <w:r>
        <w:t>School Plan</w:t>
      </w:r>
      <w:r>
        <w:rPr>
          <w:b/>
          <w:color w:val="0000FF"/>
        </w:rPr>
        <w:t xml:space="preserve"> </w:t>
      </w:r>
    </w:p>
    <w:p w14:paraId="0CB32B72" w14:textId="77777777" w:rsidR="00A76B24" w:rsidRDefault="00A76B24" w:rsidP="00AA6328">
      <w:pPr>
        <w:numPr>
          <w:ilvl w:val="0"/>
          <w:numId w:val="10"/>
        </w:numPr>
        <w:spacing w:after="12" w:line="249" w:lineRule="auto"/>
        <w:ind w:right="116" w:hanging="360"/>
      </w:pPr>
      <w:r>
        <w:t xml:space="preserve">Licensed deficit plan with details of budget monitoring </w:t>
      </w:r>
    </w:p>
    <w:p w14:paraId="34C8FB85" w14:textId="77777777" w:rsidR="00A76B24" w:rsidRPr="00A76B24" w:rsidRDefault="00A76B24" w:rsidP="00A76B24"/>
    <w:p w14:paraId="3C0A594B" w14:textId="77777777" w:rsidR="00A76B24" w:rsidRDefault="00A76B24" w:rsidP="00A76B24">
      <w:pPr>
        <w:spacing w:after="143"/>
        <w:ind w:left="720"/>
      </w:pPr>
      <w:r>
        <w:rPr>
          <w:color w:val="0000FF"/>
        </w:rPr>
        <w:t xml:space="preserve"> </w:t>
      </w:r>
    </w:p>
    <w:p w14:paraId="06061150" w14:textId="77777777" w:rsidR="00A76B24" w:rsidRPr="00A76B24" w:rsidRDefault="00A76B24" w:rsidP="00A76B24"/>
    <w:p w14:paraId="3104A382" w14:textId="77777777" w:rsidR="0049726E" w:rsidRPr="0049726E" w:rsidRDefault="0049726E" w:rsidP="0049726E"/>
    <w:p w14:paraId="0DB0BCD4" w14:textId="77777777" w:rsidR="0049726E" w:rsidRPr="0049726E" w:rsidRDefault="0049726E" w:rsidP="0049726E"/>
    <w:p w14:paraId="70218340" w14:textId="77777777" w:rsidR="00A76B24" w:rsidRDefault="00A76B24" w:rsidP="00DE53AB">
      <w:pPr>
        <w:pStyle w:val="Heading2"/>
      </w:pPr>
      <w:bookmarkStart w:id="37" w:name="_Toc93670715"/>
      <w:r>
        <w:t>SFVS Question 12</w:t>
      </w:r>
      <w:bookmarkEnd w:id="37"/>
    </w:p>
    <w:p w14:paraId="078F94D5" w14:textId="4D64A629" w:rsidR="00A76B24" w:rsidRPr="00D3683B" w:rsidRDefault="00A76B24" w:rsidP="00A76B24">
      <w:pPr>
        <w:pStyle w:val="NoSpacing"/>
        <w:rPr>
          <w:b/>
          <w:sz w:val="24"/>
          <w:szCs w:val="24"/>
        </w:rPr>
      </w:pPr>
      <w:r w:rsidRPr="00D3683B">
        <w:rPr>
          <w:b/>
          <w:sz w:val="24"/>
          <w:szCs w:val="24"/>
        </w:rPr>
        <w:t>Is the year outturn I</w:t>
      </w:r>
      <w:r w:rsidR="00E85616">
        <w:rPr>
          <w:b/>
          <w:sz w:val="24"/>
          <w:szCs w:val="24"/>
        </w:rPr>
        <w:t>n</w:t>
      </w:r>
      <w:r w:rsidRPr="00D3683B">
        <w:rPr>
          <w:b/>
          <w:sz w:val="24"/>
          <w:szCs w:val="24"/>
        </w:rPr>
        <w:t xml:space="preserve"> line with budget projections or if not is the governing body alerted to significant variations in a timely manner and do they result from explicitly planned changes or from genuinely unforeseeable circumstances? </w:t>
      </w:r>
    </w:p>
    <w:p w14:paraId="2A4D74B0" w14:textId="77777777" w:rsidR="00A76B24" w:rsidRDefault="00A76B24" w:rsidP="00A76B24">
      <w:pPr>
        <w:spacing w:after="91"/>
      </w:pPr>
      <w:r>
        <w:rPr>
          <w:color w:val="0000FF"/>
        </w:rPr>
        <w:t xml:space="preserve"> </w:t>
      </w:r>
    </w:p>
    <w:p w14:paraId="78825E73" w14:textId="77777777" w:rsidR="00A76B24" w:rsidRDefault="00A76B24" w:rsidP="00A76B24">
      <w:pPr>
        <w:spacing w:after="102" w:line="265" w:lineRule="auto"/>
        <w:ind w:left="-5"/>
      </w:pPr>
      <w:r>
        <w:rPr>
          <w:color w:val="0000FF"/>
        </w:rPr>
        <w:t xml:space="preserve">Documents and Information you may wish to consider </w:t>
      </w:r>
    </w:p>
    <w:p w14:paraId="3C6E4BCD" w14:textId="77777777" w:rsidR="00A76B24" w:rsidRDefault="00A76B24" w:rsidP="00AA6328">
      <w:pPr>
        <w:numPr>
          <w:ilvl w:val="0"/>
          <w:numId w:val="10"/>
        </w:numPr>
        <w:spacing w:after="88" w:line="249" w:lineRule="auto"/>
        <w:ind w:right="116" w:hanging="360"/>
      </w:pPr>
      <w:r>
        <w:t>Outturn should be what the school actually spends during the year</w:t>
      </w:r>
      <w:r>
        <w:rPr>
          <w:color w:val="0000FF"/>
        </w:rPr>
        <w:t xml:space="preserve"> </w:t>
      </w:r>
    </w:p>
    <w:p w14:paraId="6E5ED235" w14:textId="77777777" w:rsidR="00A76B24" w:rsidRDefault="00A76B24" w:rsidP="00AA6328">
      <w:pPr>
        <w:numPr>
          <w:ilvl w:val="0"/>
          <w:numId w:val="10"/>
        </w:numPr>
        <w:spacing w:after="12" w:line="249" w:lineRule="auto"/>
        <w:ind w:right="116" w:hanging="360"/>
      </w:pPr>
      <w:r>
        <w:t>Plan changes</w:t>
      </w:r>
      <w:r>
        <w:rPr>
          <w:color w:val="0000FF"/>
        </w:rPr>
        <w:t xml:space="preserve"> </w:t>
      </w:r>
    </w:p>
    <w:p w14:paraId="46B33A2F" w14:textId="77777777" w:rsidR="00A76B24" w:rsidRDefault="00A76B24" w:rsidP="00AA6328">
      <w:pPr>
        <w:numPr>
          <w:ilvl w:val="0"/>
          <w:numId w:val="10"/>
        </w:numPr>
        <w:spacing w:after="88" w:line="249" w:lineRule="auto"/>
        <w:ind w:right="116" w:hanging="360"/>
      </w:pPr>
      <w:r>
        <w:t xml:space="preserve">Demonstrate the budget has been well planned so the school will not fall into deficit  </w:t>
      </w:r>
    </w:p>
    <w:p w14:paraId="64CBEB86" w14:textId="77777777" w:rsidR="00A76B24" w:rsidRDefault="00A76B24" w:rsidP="00AA6328">
      <w:pPr>
        <w:numPr>
          <w:ilvl w:val="0"/>
          <w:numId w:val="10"/>
        </w:numPr>
        <w:spacing w:after="0" w:line="307" w:lineRule="auto"/>
        <w:ind w:right="116" w:hanging="360"/>
      </w:pPr>
      <w:r>
        <w:t xml:space="preserve">Making sure the governing body are alerted in a timely manner </w:t>
      </w:r>
      <w:r>
        <w:rPr>
          <w:rFonts w:ascii="Segoe UI Symbol" w:eastAsia="Segoe UI Symbol" w:hAnsi="Segoe UI Symbol" w:cs="Segoe UI Symbol"/>
        </w:rPr>
        <w:t></w:t>
      </w:r>
      <w:r>
        <w:rPr>
          <w:rFonts w:eastAsia="Arial" w:cs="Arial"/>
        </w:rPr>
        <w:t xml:space="preserve"> </w:t>
      </w:r>
      <w:r>
        <w:t xml:space="preserve">Use of the schools financial benchmarking website. </w:t>
      </w:r>
    </w:p>
    <w:p w14:paraId="7E175455" w14:textId="77777777" w:rsidR="00A76B24" w:rsidRDefault="00A76B24" w:rsidP="00AA6328">
      <w:pPr>
        <w:numPr>
          <w:ilvl w:val="0"/>
          <w:numId w:val="10"/>
        </w:numPr>
        <w:spacing w:after="88" w:line="249" w:lineRule="auto"/>
        <w:ind w:right="116" w:hanging="360"/>
      </w:pPr>
      <w:r>
        <w:t xml:space="preserve">Provide governing body with good information on significant variances  </w:t>
      </w:r>
    </w:p>
    <w:p w14:paraId="71636CA4" w14:textId="77777777" w:rsidR="00A76B24" w:rsidRDefault="00A76B24" w:rsidP="00DE53AB">
      <w:pPr>
        <w:pStyle w:val="Heading2"/>
      </w:pPr>
      <w:bookmarkStart w:id="38" w:name="_Toc93670716"/>
      <w:r>
        <w:t>SFVS Question 13</w:t>
      </w:r>
      <w:bookmarkEnd w:id="38"/>
    </w:p>
    <w:p w14:paraId="5AA216AB" w14:textId="77777777" w:rsidR="00A76B24" w:rsidRPr="00D3683B" w:rsidRDefault="00A76B24" w:rsidP="00A76B24">
      <w:pPr>
        <w:pStyle w:val="NoSpacing"/>
        <w:rPr>
          <w:b/>
          <w:sz w:val="24"/>
          <w:szCs w:val="24"/>
        </w:rPr>
      </w:pPr>
      <w:r w:rsidRPr="00D3683B">
        <w:rPr>
          <w:b/>
          <w:sz w:val="24"/>
          <w:szCs w:val="24"/>
        </w:rPr>
        <w:t>Are balances at a reasonable level and does the school have a clear plan fo</w:t>
      </w:r>
      <w:r>
        <w:rPr>
          <w:b/>
          <w:sz w:val="24"/>
          <w:szCs w:val="24"/>
        </w:rPr>
        <w:t xml:space="preserve">r using the money it plans </w:t>
      </w:r>
      <w:proofErr w:type="gramStart"/>
      <w:r>
        <w:rPr>
          <w:b/>
          <w:sz w:val="24"/>
          <w:szCs w:val="24"/>
        </w:rPr>
        <w:t xml:space="preserve">to </w:t>
      </w:r>
      <w:r w:rsidRPr="00D3683B">
        <w:rPr>
          <w:b/>
          <w:sz w:val="24"/>
          <w:szCs w:val="24"/>
        </w:rPr>
        <w:t xml:space="preserve"> hold</w:t>
      </w:r>
      <w:proofErr w:type="gramEnd"/>
      <w:r w:rsidRPr="00D3683B">
        <w:rPr>
          <w:b/>
          <w:sz w:val="24"/>
          <w:szCs w:val="24"/>
        </w:rPr>
        <w:t xml:space="preserve"> in balance at the end of each year ? </w:t>
      </w:r>
    </w:p>
    <w:p w14:paraId="174C8674" w14:textId="77777777" w:rsidR="00A76B24" w:rsidRDefault="00A76B24" w:rsidP="00A76B24">
      <w:pPr>
        <w:spacing w:after="93"/>
      </w:pPr>
      <w:r>
        <w:rPr>
          <w:color w:val="0000FF"/>
        </w:rPr>
        <w:t xml:space="preserve"> </w:t>
      </w:r>
    </w:p>
    <w:p w14:paraId="6DCEC50A" w14:textId="77777777" w:rsidR="00A76B24" w:rsidRDefault="00A76B24" w:rsidP="00A76B24">
      <w:pPr>
        <w:spacing w:after="785" w:line="265" w:lineRule="auto"/>
        <w:ind w:left="-5"/>
      </w:pPr>
      <w:r>
        <w:rPr>
          <w:color w:val="0000FF"/>
        </w:rPr>
        <w:t xml:space="preserve">Documents and Information you may wish to consider  </w:t>
      </w:r>
    </w:p>
    <w:p w14:paraId="3069F39D" w14:textId="77777777" w:rsidR="00A76B24" w:rsidRDefault="00A76B24" w:rsidP="00AA6328">
      <w:pPr>
        <w:numPr>
          <w:ilvl w:val="0"/>
          <w:numId w:val="10"/>
        </w:numPr>
        <w:spacing w:after="66" w:line="249" w:lineRule="auto"/>
        <w:ind w:right="116" w:hanging="360"/>
      </w:pPr>
      <w:r>
        <w:t xml:space="preserve">Outline clear plans for use of money  </w:t>
      </w:r>
    </w:p>
    <w:p w14:paraId="6BB3A5EC" w14:textId="77777777" w:rsidR="00A76B24" w:rsidRPr="001002DB" w:rsidRDefault="00A76B24" w:rsidP="00AA6328">
      <w:pPr>
        <w:numPr>
          <w:ilvl w:val="0"/>
          <w:numId w:val="10"/>
        </w:numPr>
        <w:spacing w:after="0" w:line="312" w:lineRule="auto"/>
        <w:ind w:right="116" w:hanging="360"/>
      </w:pPr>
      <w:r>
        <w:t xml:space="preserve">Ensure that any planned spending offers value for money  </w:t>
      </w:r>
    </w:p>
    <w:p w14:paraId="65F15168" w14:textId="77777777" w:rsidR="00A76B24" w:rsidRDefault="00A76B24" w:rsidP="00AA6328">
      <w:pPr>
        <w:numPr>
          <w:ilvl w:val="0"/>
          <w:numId w:val="10"/>
        </w:numPr>
        <w:spacing w:after="0" w:line="312" w:lineRule="auto"/>
        <w:ind w:right="116" w:hanging="360"/>
      </w:pPr>
      <w:r>
        <w:rPr>
          <w:rFonts w:eastAsia="Arial" w:cs="Arial"/>
          <w:sz w:val="20"/>
        </w:rPr>
        <w:tab/>
      </w:r>
      <w:r>
        <w:t>Have robust plans to avoid clawback</w:t>
      </w:r>
      <w:r>
        <w:rPr>
          <w:sz w:val="20"/>
        </w:rPr>
        <w:t xml:space="preserve">  </w:t>
      </w:r>
    </w:p>
    <w:p w14:paraId="75CCFA97" w14:textId="77777777" w:rsidR="00A76B24" w:rsidRDefault="00A76B24" w:rsidP="00A76B24">
      <w:pPr>
        <w:spacing w:after="81"/>
      </w:pPr>
      <w:r>
        <w:rPr>
          <w:sz w:val="20"/>
        </w:rPr>
        <w:t xml:space="preserve"> </w:t>
      </w:r>
    </w:p>
    <w:p w14:paraId="53B65DB4" w14:textId="77777777" w:rsidR="00A76B24" w:rsidRDefault="00A76B24" w:rsidP="00A76B24">
      <w:r>
        <w:rPr>
          <w:sz w:val="20"/>
        </w:rPr>
        <w:t xml:space="preserve"> </w:t>
      </w:r>
    </w:p>
    <w:p w14:paraId="16359D22" w14:textId="77777777" w:rsidR="00A76B24" w:rsidRDefault="00A76B24" w:rsidP="00A76B24">
      <w:pPr>
        <w:ind w:left="10" w:right="116"/>
      </w:pPr>
      <w:r>
        <w:t xml:space="preserve">Maintained schools should contact their local authority for further information and support </w:t>
      </w:r>
    </w:p>
    <w:p w14:paraId="21D9D38E" w14:textId="77777777" w:rsidR="00A76B24" w:rsidRDefault="00DE53AB" w:rsidP="00A76B24">
      <w:pPr>
        <w:ind w:left="10" w:right="116"/>
      </w:pPr>
      <w:hyperlink r:id="rId35">
        <w:r w:rsidR="00A76B24">
          <w:rPr>
            <w:color w:val="9454C3"/>
            <w:u w:val="single" w:color="9454C3"/>
          </w:rPr>
          <w:t>Dedicated schools grant (DSG)</w:t>
        </w:r>
      </w:hyperlink>
      <w:hyperlink r:id="rId36">
        <w:r w:rsidR="00A76B24">
          <w:t xml:space="preserve"> </w:t>
        </w:r>
      </w:hyperlink>
      <w:r w:rsidR="00A76B24">
        <w:t xml:space="preserve">includes guidance on the methodology used for calculating the allowances, individual authority allocations, how the DSG fits with the overall school funding settlement and pupil premium allocations </w:t>
      </w:r>
    </w:p>
    <w:p w14:paraId="3C95BCE3" w14:textId="77777777" w:rsidR="00A76B24" w:rsidRDefault="00DE53AB" w:rsidP="00A76B24">
      <w:pPr>
        <w:ind w:left="10" w:right="116"/>
      </w:pPr>
      <w:hyperlink r:id="rId37">
        <w:r w:rsidR="00A76B24">
          <w:rPr>
            <w:color w:val="9454C3"/>
            <w:u w:val="single" w:color="9454C3"/>
          </w:rPr>
          <w:t>Schemes for Financing Schools</w:t>
        </w:r>
      </w:hyperlink>
      <w:hyperlink r:id="rId38">
        <w:r w:rsidR="00A76B24">
          <w:t>–</w:t>
        </w:r>
      </w:hyperlink>
      <w:r w:rsidR="00A76B24">
        <w:t xml:space="preserve"> information on the supporting legal framework for school revenue funding and local authority schemes for financing schools </w:t>
      </w:r>
    </w:p>
    <w:p w14:paraId="1EBA2743" w14:textId="77777777" w:rsidR="00A76B24" w:rsidRDefault="00A76B24" w:rsidP="00A76B24">
      <w:pPr>
        <w:pStyle w:val="Heading1"/>
      </w:pPr>
    </w:p>
    <w:p w14:paraId="7EE883A0" w14:textId="77777777" w:rsidR="00A76B24" w:rsidRDefault="00A76B24">
      <w:pPr>
        <w:rPr>
          <w:rFonts w:eastAsiaTheme="majorEastAsia" w:cstheme="majorBidi"/>
          <w:color w:val="5F2167"/>
          <w:sz w:val="40"/>
          <w:szCs w:val="32"/>
        </w:rPr>
      </w:pPr>
      <w:r>
        <w:br w:type="page"/>
      </w:r>
    </w:p>
    <w:p w14:paraId="13320855" w14:textId="77777777" w:rsidR="00A76B24" w:rsidRDefault="00A76B24" w:rsidP="00A76B24">
      <w:pPr>
        <w:pStyle w:val="Heading1"/>
      </w:pPr>
      <w:bookmarkStart w:id="39" w:name="_Toc93670717"/>
      <w:r>
        <w:t>Staffing – Section D</w:t>
      </w:r>
      <w:bookmarkEnd w:id="39"/>
    </w:p>
    <w:p w14:paraId="4F883503" w14:textId="77777777" w:rsidR="00A76B24" w:rsidRDefault="00A76B24" w:rsidP="00DE53AB">
      <w:pPr>
        <w:pStyle w:val="Heading2"/>
      </w:pPr>
      <w:bookmarkStart w:id="40" w:name="_Toc93670718"/>
      <w:r>
        <w:t>SFVS Question 14</w:t>
      </w:r>
      <w:bookmarkEnd w:id="40"/>
    </w:p>
    <w:p w14:paraId="60F8B60C" w14:textId="77777777" w:rsidR="00A76B24" w:rsidRPr="00D3683B" w:rsidRDefault="00A76B24" w:rsidP="00A76B24">
      <w:pPr>
        <w:pStyle w:val="NoSpacing"/>
        <w:rPr>
          <w:b/>
          <w:sz w:val="24"/>
          <w:szCs w:val="24"/>
        </w:rPr>
      </w:pPr>
      <w:r w:rsidRPr="00D3683B">
        <w:rPr>
          <w:b/>
          <w:sz w:val="24"/>
          <w:szCs w:val="24"/>
        </w:rPr>
        <w:t xml:space="preserve">Does the school review its staffing structure regularly to ensure it is the best structure to meet the needs of the school whilst maintaining financial integrity? </w:t>
      </w:r>
    </w:p>
    <w:p w14:paraId="406CC28D" w14:textId="77777777" w:rsidR="00A76B24" w:rsidRDefault="00A76B24" w:rsidP="00A76B24">
      <w:pPr>
        <w:spacing w:after="93"/>
      </w:pPr>
      <w:r>
        <w:rPr>
          <w:color w:val="0000FF"/>
        </w:rPr>
        <w:t xml:space="preserve"> </w:t>
      </w:r>
    </w:p>
    <w:p w14:paraId="27706D0C" w14:textId="77777777" w:rsidR="00A76B24" w:rsidRDefault="00A76B24" w:rsidP="00A76B24">
      <w:pPr>
        <w:spacing w:after="102" w:line="265" w:lineRule="auto"/>
        <w:ind w:left="-5"/>
      </w:pPr>
      <w:r>
        <w:rPr>
          <w:color w:val="0000FF"/>
        </w:rPr>
        <w:t xml:space="preserve">Documents and Information you may wish to consider </w:t>
      </w:r>
    </w:p>
    <w:p w14:paraId="1F142653" w14:textId="77777777" w:rsidR="00A76B24" w:rsidRDefault="00A76B24" w:rsidP="00AA6328">
      <w:pPr>
        <w:numPr>
          <w:ilvl w:val="0"/>
          <w:numId w:val="11"/>
        </w:numPr>
        <w:spacing w:after="88" w:line="249" w:lineRule="auto"/>
        <w:ind w:right="116" w:hanging="360"/>
      </w:pPr>
      <w:r>
        <w:t xml:space="preserve">A planned structure of how staff are organised and deployed </w:t>
      </w:r>
    </w:p>
    <w:p w14:paraId="630F0422" w14:textId="77777777" w:rsidR="00A76B24" w:rsidRDefault="00A76B24" w:rsidP="00AA6328">
      <w:pPr>
        <w:numPr>
          <w:ilvl w:val="0"/>
          <w:numId w:val="11"/>
        </w:numPr>
        <w:spacing w:after="88" w:line="249" w:lineRule="auto"/>
        <w:ind w:right="116" w:hanging="360"/>
      </w:pPr>
      <w:r>
        <w:t xml:space="preserve">Structures reviewed annually </w:t>
      </w:r>
    </w:p>
    <w:p w14:paraId="521E7F37" w14:textId="77777777" w:rsidR="00A76B24" w:rsidRDefault="00A76B24" w:rsidP="00AA6328">
      <w:pPr>
        <w:numPr>
          <w:ilvl w:val="0"/>
          <w:numId w:val="11"/>
        </w:numPr>
        <w:spacing w:after="125" w:line="249" w:lineRule="auto"/>
        <w:ind w:right="116" w:hanging="360"/>
      </w:pPr>
      <w:proofErr w:type="spellStart"/>
      <w:r>
        <w:t>DfE</w:t>
      </w:r>
      <w:proofErr w:type="spellEnd"/>
      <w:r>
        <w:t xml:space="preserve"> has published guidance on school workforce planning , schools are advised to plan over the medium to long term (3-5 years) </w:t>
      </w:r>
    </w:p>
    <w:p w14:paraId="77034C46" w14:textId="77777777" w:rsidR="00A76B24" w:rsidRDefault="00A76B24" w:rsidP="00AA6328">
      <w:pPr>
        <w:numPr>
          <w:ilvl w:val="0"/>
          <w:numId w:val="11"/>
        </w:numPr>
        <w:spacing w:after="88" w:line="249" w:lineRule="auto"/>
        <w:ind w:right="116" w:hanging="360"/>
      </w:pPr>
      <w:r>
        <w:t xml:space="preserve">Must be clear and accurate and identify roles and responsibilities </w:t>
      </w:r>
    </w:p>
    <w:p w14:paraId="54921DD4" w14:textId="77777777" w:rsidR="00A76B24" w:rsidRDefault="00A76B24" w:rsidP="00A76B24">
      <w:pPr>
        <w:spacing w:after="93"/>
        <w:ind w:left="360"/>
      </w:pPr>
      <w:r>
        <w:t xml:space="preserve"> </w:t>
      </w:r>
    </w:p>
    <w:p w14:paraId="020AA9FC" w14:textId="77777777" w:rsidR="00A76B24" w:rsidRDefault="00A76B24" w:rsidP="00DE53AB">
      <w:pPr>
        <w:pStyle w:val="Heading2"/>
      </w:pPr>
      <w:bookmarkStart w:id="41" w:name="_Toc93670719"/>
      <w:r>
        <w:t>SFVS Question 15</w:t>
      </w:r>
      <w:bookmarkEnd w:id="41"/>
    </w:p>
    <w:p w14:paraId="3738D0EC" w14:textId="77777777" w:rsidR="00A76B24" w:rsidRPr="00D3683B" w:rsidRDefault="00A76B24" w:rsidP="00A76B24">
      <w:pPr>
        <w:pStyle w:val="NoSpacing"/>
        <w:rPr>
          <w:b/>
          <w:sz w:val="24"/>
          <w:szCs w:val="24"/>
        </w:rPr>
      </w:pPr>
      <w:r w:rsidRPr="00D3683B">
        <w:rPr>
          <w:b/>
          <w:sz w:val="24"/>
          <w:szCs w:val="24"/>
        </w:rPr>
        <w:t xml:space="preserve">Has the use of professional independent advice informed part of the pay decision process in relation to the head teacher and is it tightly correlated to strong educational outcomes and sound financial </w:t>
      </w:r>
      <w:proofErr w:type="gramStart"/>
      <w:r w:rsidRPr="00D3683B">
        <w:rPr>
          <w:b/>
          <w:sz w:val="24"/>
          <w:szCs w:val="24"/>
        </w:rPr>
        <w:t>management ?</w:t>
      </w:r>
      <w:proofErr w:type="gramEnd"/>
      <w:r w:rsidRPr="00D3683B">
        <w:rPr>
          <w:b/>
          <w:sz w:val="24"/>
          <w:szCs w:val="24"/>
        </w:rPr>
        <w:t xml:space="preserve"> </w:t>
      </w:r>
    </w:p>
    <w:p w14:paraId="19B3B1B2" w14:textId="77777777" w:rsidR="00A76B24" w:rsidRDefault="00A76B24" w:rsidP="00A76B24">
      <w:pPr>
        <w:spacing w:after="94"/>
      </w:pPr>
      <w:r>
        <w:rPr>
          <w:color w:val="0000FF"/>
        </w:rPr>
        <w:t xml:space="preserve"> </w:t>
      </w:r>
    </w:p>
    <w:p w14:paraId="1DB4C9D7" w14:textId="77777777" w:rsidR="00A76B24" w:rsidRDefault="00A76B24" w:rsidP="00A76B24">
      <w:pPr>
        <w:spacing w:after="102" w:line="265" w:lineRule="auto"/>
        <w:ind w:left="-5"/>
      </w:pPr>
      <w:r>
        <w:rPr>
          <w:color w:val="0000FF"/>
        </w:rPr>
        <w:t xml:space="preserve">Documents and Information you may wish to consider </w:t>
      </w:r>
    </w:p>
    <w:p w14:paraId="3BAFFE38" w14:textId="77777777" w:rsidR="00A76B24" w:rsidRDefault="00A76B24" w:rsidP="00AA6328">
      <w:pPr>
        <w:numPr>
          <w:ilvl w:val="0"/>
          <w:numId w:val="11"/>
        </w:numPr>
        <w:spacing w:after="88" w:line="249" w:lineRule="auto"/>
        <w:ind w:right="116" w:hanging="360"/>
      </w:pPr>
      <w:r>
        <w:t xml:space="preserve">External HR providers </w:t>
      </w:r>
    </w:p>
    <w:p w14:paraId="69B87E43" w14:textId="77777777" w:rsidR="00A76B24" w:rsidRDefault="00A76B24" w:rsidP="00AA6328">
      <w:pPr>
        <w:numPr>
          <w:ilvl w:val="0"/>
          <w:numId w:val="11"/>
        </w:numPr>
        <w:spacing w:after="88" w:line="249" w:lineRule="auto"/>
        <w:ind w:right="116" w:hanging="360"/>
      </w:pPr>
      <w:r>
        <w:t xml:space="preserve">Other governing bodies </w:t>
      </w:r>
    </w:p>
    <w:p w14:paraId="65D0BAF6" w14:textId="77777777" w:rsidR="00A76B24" w:rsidRDefault="00A76B24" w:rsidP="00AA6328">
      <w:pPr>
        <w:numPr>
          <w:ilvl w:val="0"/>
          <w:numId w:val="11"/>
        </w:numPr>
        <w:spacing w:after="88" w:line="249" w:lineRule="auto"/>
        <w:ind w:right="116" w:hanging="360"/>
      </w:pPr>
      <w:r>
        <w:t xml:space="preserve">Local authority HR providers </w:t>
      </w:r>
    </w:p>
    <w:p w14:paraId="13A15B6B" w14:textId="74064A32" w:rsidR="00A76B24" w:rsidRDefault="00A76B24" w:rsidP="00AA6328">
      <w:pPr>
        <w:numPr>
          <w:ilvl w:val="0"/>
          <w:numId w:val="11"/>
        </w:numPr>
        <w:spacing w:after="88" w:line="249" w:lineRule="auto"/>
        <w:ind w:right="116" w:hanging="360"/>
      </w:pPr>
      <w:r>
        <w:t xml:space="preserve">Other external providers such as lawyers, school improvement partners </w:t>
      </w:r>
    </w:p>
    <w:p w14:paraId="30596084" w14:textId="5F7D026D" w:rsidR="00A76B24" w:rsidRDefault="00A76B24" w:rsidP="00A76B24">
      <w:pPr>
        <w:spacing w:after="88" w:line="249" w:lineRule="auto"/>
        <w:ind w:right="116"/>
      </w:pPr>
    </w:p>
    <w:p w14:paraId="59D30263" w14:textId="7BA6B172" w:rsidR="00A76B24" w:rsidRDefault="00A76B24" w:rsidP="00DE53AB">
      <w:pPr>
        <w:pStyle w:val="Heading2"/>
      </w:pPr>
      <w:bookmarkStart w:id="42" w:name="_Toc93670720"/>
      <w:r>
        <w:t>SFVS Question 16</w:t>
      </w:r>
      <w:bookmarkEnd w:id="42"/>
      <w:r>
        <w:t xml:space="preserve"> </w:t>
      </w:r>
    </w:p>
    <w:p w14:paraId="144331C7" w14:textId="77777777" w:rsidR="00A76B24" w:rsidRPr="00D3683B" w:rsidRDefault="00A76B24" w:rsidP="00A76B24">
      <w:pPr>
        <w:pStyle w:val="NoSpacing"/>
        <w:rPr>
          <w:b/>
          <w:sz w:val="24"/>
          <w:szCs w:val="24"/>
        </w:rPr>
      </w:pPr>
      <w:r w:rsidRPr="00D3683B">
        <w:rPr>
          <w:b/>
          <w:sz w:val="24"/>
          <w:szCs w:val="24"/>
        </w:rPr>
        <w:t>Has the school published on its website the number of employees</w:t>
      </w:r>
      <w:r>
        <w:rPr>
          <w:b/>
          <w:sz w:val="24"/>
          <w:szCs w:val="24"/>
        </w:rPr>
        <w:t xml:space="preserve"> </w:t>
      </w:r>
      <w:r w:rsidRPr="00D3683B">
        <w:rPr>
          <w:b/>
          <w:sz w:val="24"/>
          <w:szCs w:val="24"/>
        </w:rPr>
        <w:t>(if any) whose gross salary exceeded £100k?</w:t>
      </w:r>
    </w:p>
    <w:p w14:paraId="70D94D99" w14:textId="77777777" w:rsidR="00A76B24" w:rsidRDefault="00A76B24" w:rsidP="00A76B24">
      <w:pPr>
        <w:spacing w:after="91"/>
      </w:pPr>
      <w:r>
        <w:rPr>
          <w:color w:val="0000FF"/>
        </w:rPr>
        <w:t xml:space="preserve"> </w:t>
      </w:r>
    </w:p>
    <w:p w14:paraId="5B82CA29" w14:textId="77777777" w:rsidR="00A76B24" w:rsidRDefault="00A76B24" w:rsidP="00A76B24">
      <w:pPr>
        <w:spacing w:after="102" w:line="265" w:lineRule="auto"/>
        <w:ind w:left="-5"/>
      </w:pPr>
      <w:r>
        <w:rPr>
          <w:color w:val="0000FF"/>
        </w:rPr>
        <w:t xml:space="preserve">Documents and Information you may wish to consider </w:t>
      </w:r>
    </w:p>
    <w:p w14:paraId="4392702B" w14:textId="77777777" w:rsidR="00A76B24" w:rsidRDefault="00A76B24" w:rsidP="00AA6328">
      <w:pPr>
        <w:numPr>
          <w:ilvl w:val="0"/>
          <w:numId w:val="11"/>
        </w:numPr>
        <w:spacing w:after="88" w:line="249" w:lineRule="auto"/>
        <w:ind w:right="116" w:hanging="360"/>
      </w:pPr>
      <w:r>
        <w:t xml:space="preserve">Schools financial benchmarking  </w:t>
      </w:r>
    </w:p>
    <w:p w14:paraId="63E60353" w14:textId="77777777" w:rsidR="00A76B24" w:rsidRDefault="00A76B24" w:rsidP="00AA6328">
      <w:pPr>
        <w:numPr>
          <w:ilvl w:val="0"/>
          <w:numId w:val="11"/>
        </w:numPr>
        <w:spacing w:after="88" w:line="249" w:lineRule="auto"/>
        <w:ind w:right="116" w:hanging="360"/>
      </w:pPr>
      <w:r>
        <w:t xml:space="preserve">Select the right schools to benchmark against  </w:t>
      </w:r>
    </w:p>
    <w:p w14:paraId="0A1A81F7" w14:textId="77777777" w:rsidR="00A76B24" w:rsidRDefault="00A76B24" w:rsidP="00AA6328">
      <w:pPr>
        <w:numPr>
          <w:ilvl w:val="0"/>
          <w:numId w:val="11"/>
        </w:numPr>
        <w:spacing w:after="5" w:line="249" w:lineRule="auto"/>
        <w:ind w:right="116" w:hanging="360"/>
      </w:pPr>
      <w:r>
        <w:t xml:space="preserve">The </w:t>
      </w:r>
      <w:hyperlink r:id="rId39">
        <w:r>
          <w:rPr>
            <w:color w:val="9454C3"/>
            <w:u w:val="single" w:color="9454C3"/>
          </w:rPr>
          <w:t>school resource management</w:t>
        </w:r>
      </w:hyperlink>
      <w:hyperlink r:id="rId40">
        <w:r>
          <w:t xml:space="preserve"> </w:t>
        </w:r>
      </w:hyperlink>
      <w:r>
        <w:t xml:space="preserve">collection contains a range of resources to help schools improve their financial management and efficiency, including </w:t>
      </w:r>
      <w:hyperlink r:id="rId41">
        <w:r>
          <w:rPr>
            <w:color w:val="9454C3"/>
            <w:u w:val="single" w:color="9454C3"/>
          </w:rPr>
          <w:t>school</w:t>
        </w:r>
      </w:hyperlink>
      <w:hyperlink r:id="rId42">
        <w:r>
          <w:rPr>
            <w:color w:val="9454C3"/>
          </w:rPr>
          <w:t xml:space="preserve"> </w:t>
        </w:r>
      </w:hyperlink>
      <w:hyperlink r:id="rId43">
        <w:r>
          <w:rPr>
            <w:color w:val="9454C3"/>
            <w:u w:val="single" w:color="9454C3"/>
          </w:rPr>
          <w:t>workforce planning</w:t>
        </w:r>
      </w:hyperlink>
      <w:hyperlink r:id="rId44">
        <w:r>
          <w:t xml:space="preserve"> </w:t>
        </w:r>
      </w:hyperlink>
      <w:r>
        <w:t xml:space="preserve">guidance and signposting to relevant </w:t>
      </w:r>
      <w:hyperlink r:id="rId45">
        <w:r>
          <w:rPr>
            <w:color w:val="9454C3"/>
            <w:u w:val="single" w:color="9454C3"/>
          </w:rPr>
          <w:t>training and support</w:t>
        </w:r>
      </w:hyperlink>
      <w:hyperlink r:id="rId46">
        <w:r>
          <w:rPr>
            <w:color w:val="9454C3"/>
          </w:rPr>
          <w:t xml:space="preserve"> </w:t>
        </w:r>
      </w:hyperlink>
      <w:hyperlink r:id="rId47">
        <w:r>
          <w:rPr>
            <w:color w:val="9454C3"/>
            <w:u w:val="single" w:color="9454C3"/>
          </w:rPr>
          <w:t>opportunities</w:t>
        </w:r>
      </w:hyperlink>
      <w:hyperlink r:id="rId48">
        <w:r>
          <w:t xml:space="preserve"> </w:t>
        </w:r>
      </w:hyperlink>
      <w:r>
        <w:t xml:space="preserve"> </w:t>
      </w:r>
    </w:p>
    <w:p w14:paraId="35F8890B" w14:textId="77777777" w:rsidR="00A76B24" w:rsidRDefault="00A76B24" w:rsidP="00AA6328">
      <w:pPr>
        <w:numPr>
          <w:ilvl w:val="0"/>
          <w:numId w:val="11"/>
        </w:numPr>
        <w:spacing w:after="5" w:line="249" w:lineRule="auto"/>
        <w:ind w:right="116" w:hanging="360"/>
      </w:pPr>
      <w:r>
        <w:t xml:space="preserve">Information on staff employment and school teachers’ pay and conditions is available on the </w:t>
      </w:r>
      <w:hyperlink r:id="rId49">
        <w:r>
          <w:rPr>
            <w:color w:val="9454C3"/>
            <w:u w:val="single" w:color="9454C3"/>
          </w:rPr>
          <w:t>school and college careers and employment</w:t>
        </w:r>
      </w:hyperlink>
      <w:hyperlink r:id="rId50">
        <w:r>
          <w:t xml:space="preserve"> </w:t>
        </w:r>
      </w:hyperlink>
      <w:r>
        <w:t xml:space="preserve">page </w:t>
      </w:r>
    </w:p>
    <w:p w14:paraId="1AAE3A33" w14:textId="77777777" w:rsidR="00A76B24" w:rsidRDefault="00A76B24" w:rsidP="00AA6328">
      <w:pPr>
        <w:numPr>
          <w:ilvl w:val="0"/>
          <w:numId w:val="11"/>
        </w:numPr>
        <w:spacing w:after="269" w:line="249" w:lineRule="auto"/>
        <w:ind w:right="116" w:hanging="360"/>
      </w:pPr>
      <w:r>
        <w:t xml:space="preserve">The </w:t>
      </w:r>
      <w:hyperlink r:id="rId51">
        <w:r>
          <w:rPr>
            <w:color w:val="9454C3"/>
            <w:u w:val="single" w:color="9454C3"/>
          </w:rPr>
          <w:t xml:space="preserve">National Standards of Excellence for </w:t>
        </w:r>
        <w:proofErr w:type="spellStart"/>
        <w:r>
          <w:rPr>
            <w:color w:val="9454C3"/>
            <w:u w:val="single" w:color="9454C3"/>
          </w:rPr>
          <w:t>Headteachers</w:t>
        </w:r>
        <w:proofErr w:type="spellEnd"/>
        <w:r>
          <w:rPr>
            <w:color w:val="9454C3"/>
            <w:u w:val="single" w:color="9454C3"/>
          </w:rPr>
          <w:t xml:space="preserve"> (2015)</w:t>
        </w:r>
      </w:hyperlink>
      <w:hyperlink r:id="rId52">
        <w:r>
          <w:t xml:space="preserve"> </w:t>
        </w:r>
      </w:hyperlink>
      <w:r>
        <w:t xml:space="preserve">provide </w:t>
      </w:r>
      <w:proofErr w:type="spellStart"/>
      <w:r>
        <w:t>nonmandatory</w:t>
      </w:r>
      <w:proofErr w:type="spellEnd"/>
      <w:r>
        <w:t xml:space="preserve"> guidance on the high standards which are applicable to all </w:t>
      </w:r>
      <w:proofErr w:type="spellStart"/>
      <w:r>
        <w:t>headteacher</w:t>
      </w:r>
      <w:proofErr w:type="spellEnd"/>
      <w:r>
        <w:t xml:space="preserve"> roles </w:t>
      </w:r>
    </w:p>
    <w:p w14:paraId="44F26311" w14:textId="77777777" w:rsidR="00A76B24" w:rsidRPr="00A76B24" w:rsidRDefault="00A76B24" w:rsidP="00A76B24"/>
    <w:p w14:paraId="303CC880" w14:textId="77777777" w:rsidR="00A76B24" w:rsidRDefault="00A76B24" w:rsidP="00A76B24">
      <w:pPr>
        <w:ind w:right="116"/>
      </w:pPr>
    </w:p>
    <w:p w14:paraId="71ADD387" w14:textId="42B76B0B" w:rsidR="00FA668E" w:rsidRDefault="00A76B24" w:rsidP="00DE53AB">
      <w:pPr>
        <w:pStyle w:val="Heading2"/>
      </w:pPr>
      <w:r>
        <w:t xml:space="preserve"> </w:t>
      </w:r>
      <w:bookmarkStart w:id="43" w:name="_Toc93670721"/>
      <w:r>
        <w:t>SFVS Question 17</w:t>
      </w:r>
      <w:bookmarkEnd w:id="43"/>
    </w:p>
    <w:p w14:paraId="59E3CCCB" w14:textId="77777777" w:rsidR="00A76B24" w:rsidRDefault="00A76B24" w:rsidP="00A76B24">
      <w:pPr>
        <w:pStyle w:val="NoSpacing"/>
        <w:rPr>
          <w:b/>
          <w:sz w:val="24"/>
          <w:szCs w:val="24"/>
        </w:rPr>
      </w:pPr>
      <w:r>
        <w:rPr>
          <w:b/>
          <w:sz w:val="24"/>
          <w:szCs w:val="24"/>
        </w:rPr>
        <w:t>Does the school benchmark the size of its senior leadership team annually against that of similar schools?</w:t>
      </w:r>
    </w:p>
    <w:p w14:paraId="1334755F" w14:textId="77777777" w:rsidR="00A76B24" w:rsidRPr="006D16EE" w:rsidRDefault="00A76B24" w:rsidP="00A76B24">
      <w:pPr>
        <w:pStyle w:val="NoSpacing"/>
        <w:rPr>
          <w:b/>
          <w:sz w:val="24"/>
          <w:szCs w:val="24"/>
        </w:rPr>
      </w:pPr>
    </w:p>
    <w:p w14:paraId="5E876705" w14:textId="77777777" w:rsidR="00A76B24" w:rsidRDefault="00A76B24" w:rsidP="00A76B24">
      <w:pPr>
        <w:spacing w:after="102" w:line="265" w:lineRule="auto"/>
        <w:ind w:left="-5"/>
      </w:pPr>
      <w:r>
        <w:rPr>
          <w:color w:val="0000FF"/>
        </w:rPr>
        <w:t xml:space="preserve">Documents and Information you may wish to consider </w:t>
      </w:r>
    </w:p>
    <w:p w14:paraId="0B881CC9" w14:textId="77777777" w:rsidR="00A76B24" w:rsidRDefault="00A76B24" w:rsidP="00AA6328">
      <w:pPr>
        <w:pStyle w:val="ListParagraph"/>
        <w:numPr>
          <w:ilvl w:val="0"/>
          <w:numId w:val="12"/>
        </w:numPr>
        <w:spacing w:after="269" w:line="249" w:lineRule="auto"/>
        <w:ind w:right="116"/>
      </w:pPr>
      <w:r>
        <w:t xml:space="preserve">Benchmarking against other schools </w:t>
      </w:r>
    </w:p>
    <w:p w14:paraId="7FC5090E" w14:textId="77777777" w:rsidR="00A76B24" w:rsidRDefault="00A76B24" w:rsidP="00AA6328">
      <w:pPr>
        <w:numPr>
          <w:ilvl w:val="0"/>
          <w:numId w:val="12"/>
        </w:numPr>
        <w:spacing w:after="5" w:line="249" w:lineRule="auto"/>
        <w:ind w:right="116"/>
      </w:pPr>
      <w:r>
        <w:t xml:space="preserve">Information on staff employment and school teachers’ pay and conditions is available on the </w:t>
      </w:r>
      <w:hyperlink r:id="rId53">
        <w:r>
          <w:rPr>
            <w:color w:val="9454C3"/>
            <w:u w:val="single" w:color="9454C3"/>
          </w:rPr>
          <w:t>school and college careers and employment</w:t>
        </w:r>
      </w:hyperlink>
      <w:hyperlink r:id="rId54">
        <w:r>
          <w:t xml:space="preserve"> </w:t>
        </w:r>
      </w:hyperlink>
      <w:r>
        <w:t xml:space="preserve">page </w:t>
      </w:r>
    </w:p>
    <w:p w14:paraId="44F96D93" w14:textId="77777777" w:rsidR="00A76B24" w:rsidRDefault="00A76B24" w:rsidP="00AA6328">
      <w:pPr>
        <w:numPr>
          <w:ilvl w:val="0"/>
          <w:numId w:val="12"/>
        </w:numPr>
        <w:spacing w:after="269" w:line="249" w:lineRule="auto"/>
        <w:ind w:right="116"/>
      </w:pPr>
      <w:r>
        <w:t xml:space="preserve">The </w:t>
      </w:r>
      <w:hyperlink r:id="rId55">
        <w:r>
          <w:rPr>
            <w:color w:val="9454C3"/>
            <w:u w:val="single" w:color="9454C3"/>
          </w:rPr>
          <w:t xml:space="preserve">National Standards of Excellence for </w:t>
        </w:r>
        <w:proofErr w:type="spellStart"/>
        <w:r>
          <w:rPr>
            <w:color w:val="9454C3"/>
            <w:u w:val="single" w:color="9454C3"/>
          </w:rPr>
          <w:t>Headteachers</w:t>
        </w:r>
        <w:proofErr w:type="spellEnd"/>
        <w:r>
          <w:rPr>
            <w:color w:val="9454C3"/>
            <w:u w:val="single" w:color="9454C3"/>
          </w:rPr>
          <w:t xml:space="preserve"> (2015)</w:t>
        </w:r>
      </w:hyperlink>
      <w:hyperlink r:id="rId56">
        <w:r>
          <w:t xml:space="preserve"> </w:t>
        </w:r>
      </w:hyperlink>
      <w:r>
        <w:t xml:space="preserve">provide </w:t>
      </w:r>
      <w:proofErr w:type="spellStart"/>
      <w:r>
        <w:t>nonmandatory</w:t>
      </w:r>
      <w:proofErr w:type="spellEnd"/>
      <w:r>
        <w:t xml:space="preserve"> guidance on the high standards which are applicable to all </w:t>
      </w:r>
      <w:proofErr w:type="spellStart"/>
      <w:r>
        <w:t>headteacher</w:t>
      </w:r>
      <w:proofErr w:type="spellEnd"/>
      <w:r>
        <w:t xml:space="preserve"> roles </w:t>
      </w:r>
    </w:p>
    <w:p w14:paraId="11925AB8" w14:textId="31B91CB7" w:rsidR="00A76B24" w:rsidRDefault="00A76B24" w:rsidP="00A76B24">
      <w:pPr>
        <w:pStyle w:val="Heading1"/>
      </w:pPr>
      <w:bookmarkStart w:id="44" w:name="_Toc93670722"/>
      <w:r>
        <w:t>Value for Money –Section E</w:t>
      </w:r>
      <w:bookmarkEnd w:id="44"/>
    </w:p>
    <w:p w14:paraId="258F62F6" w14:textId="111079EE" w:rsidR="00A76B24" w:rsidRDefault="00A76B24" w:rsidP="00DE53AB">
      <w:pPr>
        <w:pStyle w:val="Heading2"/>
      </w:pPr>
      <w:bookmarkStart w:id="45" w:name="_Toc93670723"/>
      <w:r>
        <w:t>SFVS Question 18</w:t>
      </w:r>
      <w:bookmarkEnd w:id="45"/>
      <w:r>
        <w:t xml:space="preserve"> </w:t>
      </w:r>
    </w:p>
    <w:p w14:paraId="7D23CE12" w14:textId="69655B72" w:rsidR="00A76B24" w:rsidRPr="009D5566" w:rsidRDefault="00A76B24" w:rsidP="00A76B24">
      <w:pPr>
        <w:pStyle w:val="NoSpacing"/>
        <w:rPr>
          <w:b/>
          <w:sz w:val="24"/>
          <w:szCs w:val="24"/>
        </w:rPr>
      </w:pPr>
      <w:r w:rsidRPr="009D5566">
        <w:rPr>
          <w:b/>
          <w:sz w:val="24"/>
          <w:szCs w:val="24"/>
        </w:rPr>
        <w:t xml:space="preserve">Does the school benchmark its income and expenditure </w:t>
      </w:r>
      <w:r w:rsidR="00E85616">
        <w:rPr>
          <w:b/>
          <w:sz w:val="24"/>
          <w:szCs w:val="24"/>
        </w:rPr>
        <w:t xml:space="preserve">and investigate </w:t>
      </w:r>
      <w:r w:rsidRPr="009D5566">
        <w:rPr>
          <w:b/>
          <w:sz w:val="24"/>
          <w:szCs w:val="24"/>
        </w:rPr>
        <w:t>further where any category appears to be out of line?</w:t>
      </w:r>
    </w:p>
    <w:p w14:paraId="61A58AFD" w14:textId="77777777" w:rsidR="00A76B24" w:rsidRDefault="00A76B24" w:rsidP="00A76B24">
      <w:pPr>
        <w:spacing w:after="91"/>
      </w:pPr>
    </w:p>
    <w:p w14:paraId="26D1EEE4" w14:textId="77777777" w:rsidR="00A76B24" w:rsidRDefault="00A76B24" w:rsidP="00A76B24">
      <w:pPr>
        <w:spacing w:after="102" w:line="265" w:lineRule="auto"/>
        <w:ind w:left="-5"/>
      </w:pPr>
      <w:r>
        <w:rPr>
          <w:color w:val="0000FF"/>
        </w:rPr>
        <w:t xml:space="preserve">Documents and Information you may wish to consider </w:t>
      </w:r>
    </w:p>
    <w:p w14:paraId="5EC678A4" w14:textId="77777777" w:rsidR="00A76B24" w:rsidRDefault="00A76B24" w:rsidP="00AA6328">
      <w:pPr>
        <w:numPr>
          <w:ilvl w:val="0"/>
          <w:numId w:val="13"/>
        </w:numPr>
        <w:spacing w:after="88" w:line="249" w:lineRule="auto"/>
        <w:ind w:right="116"/>
      </w:pPr>
      <w:r>
        <w:t>Have a procurement policy</w:t>
      </w:r>
    </w:p>
    <w:p w14:paraId="7F0F2748" w14:textId="77777777" w:rsidR="00A76B24" w:rsidRDefault="00A76B24" w:rsidP="00AA6328">
      <w:pPr>
        <w:numPr>
          <w:ilvl w:val="0"/>
          <w:numId w:val="13"/>
        </w:numPr>
        <w:spacing w:after="88" w:line="249" w:lineRule="auto"/>
        <w:ind w:right="116"/>
      </w:pPr>
      <w:r>
        <w:t>Purchases or leases must be fair , legal and open</w:t>
      </w:r>
    </w:p>
    <w:p w14:paraId="0362F117" w14:textId="77777777" w:rsidR="00A76B24" w:rsidRDefault="00A76B24" w:rsidP="00AA6328">
      <w:pPr>
        <w:numPr>
          <w:ilvl w:val="0"/>
          <w:numId w:val="13"/>
        </w:numPr>
        <w:spacing w:after="126" w:line="249" w:lineRule="auto"/>
        <w:ind w:right="116"/>
      </w:pPr>
      <w:r>
        <w:t>Advice and coaching from other staff or governors with procurement qualifications and skills</w:t>
      </w:r>
    </w:p>
    <w:p w14:paraId="05C7C39E" w14:textId="77777777" w:rsidR="00A76B24" w:rsidRDefault="00A76B24" w:rsidP="00AA6328">
      <w:pPr>
        <w:numPr>
          <w:ilvl w:val="0"/>
          <w:numId w:val="13"/>
        </w:numPr>
        <w:spacing w:after="88" w:line="249" w:lineRule="auto"/>
        <w:ind w:right="116"/>
      </w:pPr>
      <w:r>
        <w:t>Clear designated roles</w:t>
      </w:r>
    </w:p>
    <w:p w14:paraId="5BA84A15" w14:textId="77777777" w:rsidR="00A76B24" w:rsidRPr="007B4803" w:rsidRDefault="00A76B24" w:rsidP="00AA6328">
      <w:pPr>
        <w:numPr>
          <w:ilvl w:val="0"/>
          <w:numId w:val="13"/>
        </w:numPr>
        <w:shd w:val="clear" w:color="auto" w:fill="FFFFFF"/>
        <w:spacing w:after="75" w:line="240" w:lineRule="auto"/>
        <w:rPr>
          <w:rFonts w:eastAsia="Times New Roman" w:cs="Arial"/>
          <w:color w:val="0B0C0C"/>
          <w:szCs w:val="24"/>
        </w:rPr>
      </w:pPr>
      <w:r w:rsidRPr="007B4803">
        <w:rPr>
          <w:rFonts w:eastAsia="Times New Roman" w:cs="Arial"/>
          <w:color w:val="0B0C0C"/>
          <w:szCs w:val="24"/>
        </w:rPr>
        <w:t>plan and manage their budgets</w:t>
      </w:r>
    </w:p>
    <w:p w14:paraId="622EDE9E" w14:textId="77777777" w:rsidR="00A76B24" w:rsidRPr="007B4803" w:rsidRDefault="00A76B24" w:rsidP="00AA6328">
      <w:pPr>
        <w:numPr>
          <w:ilvl w:val="0"/>
          <w:numId w:val="13"/>
        </w:numPr>
        <w:shd w:val="clear" w:color="auto" w:fill="FFFFFF"/>
        <w:spacing w:after="75" w:line="240" w:lineRule="auto"/>
        <w:rPr>
          <w:rFonts w:eastAsia="Times New Roman" w:cs="Arial"/>
          <w:color w:val="0B0C0C"/>
          <w:szCs w:val="24"/>
        </w:rPr>
      </w:pPr>
      <w:r w:rsidRPr="007B4803">
        <w:rPr>
          <w:rFonts w:eastAsia="Times New Roman" w:cs="Arial"/>
          <w:color w:val="0B0C0C"/>
          <w:szCs w:val="24"/>
        </w:rPr>
        <w:t>identify areas and setting targets for improved use of resources</w:t>
      </w:r>
    </w:p>
    <w:p w14:paraId="3B1F4F2E" w14:textId="77777777" w:rsidR="00A76B24" w:rsidRPr="007B4803" w:rsidRDefault="00A76B24" w:rsidP="00AA6328">
      <w:pPr>
        <w:numPr>
          <w:ilvl w:val="0"/>
          <w:numId w:val="13"/>
        </w:numPr>
        <w:shd w:val="clear" w:color="auto" w:fill="FFFFFF"/>
        <w:spacing w:after="75" w:line="240" w:lineRule="auto"/>
        <w:rPr>
          <w:rFonts w:eastAsia="Times New Roman" w:cs="Arial"/>
          <w:color w:val="0B0C0C"/>
          <w:szCs w:val="24"/>
        </w:rPr>
      </w:pPr>
      <w:r w:rsidRPr="007B4803">
        <w:rPr>
          <w:rFonts w:eastAsia="Times New Roman" w:cs="Arial"/>
          <w:color w:val="0B0C0C"/>
          <w:szCs w:val="24"/>
        </w:rPr>
        <w:t>achieve value for money in expenditure and improve its effectiveness in driving performance</w:t>
      </w:r>
    </w:p>
    <w:p w14:paraId="3B2D743F" w14:textId="77777777" w:rsidR="00A76B24" w:rsidRPr="007B4803" w:rsidRDefault="00A76B24" w:rsidP="00AA6328">
      <w:pPr>
        <w:numPr>
          <w:ilvl w:val="0"/>
          <w:numId w:val="13"/>
        </w:numPr>
        <w:shd w:val="clear" w:color="auto" w:fill="FFFFFF"/>
        <w:spacing w:after="75" w:line="240" w:lineRule="auto"/>
        <w:rPr>
          <w:rFonts w:eastAsia="Times New Roman" w:cs="Arial"/>
          <w:color w:val="0B0C0C"/>
          <w:szCs w:val="24"/>
        </w:rPr>
      </w:pPr>
      <w:r w:rsidRPr="007B4803">
        <w:rPr>
          <w:rFonts w:eastAsia="Times New Roman" w:cs="Arial"/>
          <w:color w:val="0B0C0C"/>
          <w:szCs w:val="24"/>
        </w:rPr>
        <w:t>deliver educational services to a defined standard</w:t>
      </w:r>
    </w:p>
    <w:p w14:paraId="40225D80" w14:textId="16FF75C4" w:rsidR="00A76B24" w:rsidRDefault="00A76B24" w:rsidP="00A76B24"/>
    <w:p w14:paraId="6155A18A" w14:textId="77777777" w:rsidR="00A76B24" w:rsidRDefault="00A76B24">
      <w:r>
        <w:br w:type="page"/>
      </w:r>
    </w:p>
    <w:p w14:paraId="0060A751" w14:textId="7FB6192F" w:rsidR="00A76B24" w:rsidRDefault="00A76B24" w:rsidP="00DE53AB">
      <w:pPr>
        <w:pStyle w:val="Heading2"/>
      </w:pPr>
      <w:bookmarkStart w:id="46" w:name="_Toc93670724"/>
      <w:r>
        <w:t>SFVS Question 19</w:t>
      </w:r>
      <w:bookmarkEnd w:id="46"/>
      <w:r>
        <w:t xml:space="preserve"> </w:t>
      </w:r>
    </w:p>
    <w:p w14:paraId="64656791" w14:textId="77777777" w:rsidR="00C816BA" w:rsidRPr="009469EE" w:rsidRDefault="00C816BA" w:rsidP="00C816BA">
      <w:pPr>
        <w:pStyle w:val="NoSpacing"/>
        <w:rPr>
          <w:b/>
          <w:sz w:val="24"/>
          <w:szCs w:val="24"/>
        </w:rPr>
      </w:pPr>
      <w:r w:rsidRPr="009469EE">
        <w:rPr>
          <w:b/>
          <w:sz w:val="24"/>
          <w:szCs w:val="24"/>
        </w:rPr>
        <w:t xml:space="preserve">Has the school leadership team considered the results of the </w:t>
      </w:r>
      <w:proofErr w:type="spellStart"/>
      <w:r w:rsidRPr="009469EE">
        <w:rPr>
          <w:b/>
          <w:sz w:val="24"/>
          <w:szCs w:val="24"/>
        </w:rPr>
        <w:t>self assessment</w:t>
      </w:r>
      <w:proofErr w:type="spellEnd"/>
      <w:r w:rsidRPr="009469EE">
        <w:rPr>
          <w:b/>
          <w:sz w:val="24"/>
          <w:szCs w:val="24"/>
        </w:rPr>
        <w:t xml:space="preserve"> dashboard or other DFE benchmarking </w:t>
      </w:r>
      <w:proofErr w:type="gramStart"/>
      <w:r w:rsidRPr="009469EE">
        <w:rPr>
          <w:b/>
          <w:sz w:val="24"/>
          <w:szCs w:val="24"/>
        </w:rPr>
        <w:t>tools</w:t>
      </w:r>
      <w:r>
        <w:rPr>
          <w:b/>
          <w:sz w:val="24"/>
          <w:szCs w:val="24"/>
        </w:rPr>
        <w:t xml:space="preserve"> ?</w:t>
      </w:r>
      <w:proofErr w:type="gramEnd"/>
    </w:p>
    <w:p w14:paraId="2143165F" w14:textId="77777777" w:rsidR="00C816BA" w:rsidRDefault="00C816BA" w:rsidP="00C816BA">
      <w:pPr>
        <w:spacing w:after="93"/>
      </w:pPr>
      <w:r>
        <w:rPr>
          <w:color w:val="0000FF"/>
        </w:rPr>
        <w:t xml:space="preserve"> </w:t>
      </w:r>
    </w:p>
    <w:p w14:paraId="25BDF52F" w14:textId="77777777" w:rsidR="00C816BA" w:rsidRDefault="00C816BA" w:rsidP="00C816BA">
      <w:pPr>
        <w:spacing w:after="102" w:line="265" w:lineRule="auto"/>
        <w:ind w:left="-5"/>
      </w:pPr>
      <w:r>
        <w:rPr>
          <w:color w:val="0000FF"/>
        </w:rPr>
        <w:t xml:space="preserve">Documents and Information you may wish to consider </w:t>
      </w:r>
    </w:p>
    <w:p w14:paraId="0373C82C" w14:textId="77777777" w:rsidR="00C816BA" w:rsidRPr="007B4803" w:rsidRDefault="00C816BA" w:rsidP="00C816BA">
      <w:pPr>
        <w:shd w:val="clear" w:color="auto" w:fill="FFFFFF"/>
        <w:spacing w:before="300" w:after="300" w:line="240" w:lineRule="auto"/>
        <w:rPr>
          <w:rFonts w:eastAsia="Times New Roman" w:cs="Arial"/>
          <w:color w:val="0B0C0C"/>
          <w:szCs w:val="24"/>
        </w:rPr>
      </w:pPr>
      <w:r w:rsidRPr="007B4803">
        <w:rPr>
          <w:rFonts w:eastAsia="Times New Roman" w:cs="Arial"/>
          <w:color w:val="0B0C0C"/>
          <w:szCs w:val="24"/>
        </w:rPr>
        <w:t>From the benchmarking website, you can find the self-assessment dashboard which shows how a school’s data compares to thresholds on a range of statistics that have been identified by the Department as indicators of good resource management.</w:t>
      </w:r>
    </w:p>
    <w:p w14:paraId="0BD2E707" w14:textId="77777777" w:rsidR="00C816BA" w:rsidRPr="007B4803" w:rsidRDefault="00C816BA" w:rsidP="00C816BA">
      <w:pPr>
        <w:shd w:val="clear" w:color="auto" w:fill="FFFFFF"/>
        <w:spacing w:before="300" w:after="300" w:line="240" w:lineRule="auto"/>
        <w:rPr>
          <w:rFonts w:eastAsia="Times New Roman" w:cs="Arial"/>
          <w:color w:val="0B0C0C"/>
          <w:szCs w:val="24"/>
        </w:rPr>
      </w:pPr>
      <w:r w:rsidRPr="007B4803">
        <w:rPr>
          <w:rFonts w:eastAsia="Times New Roman" w:cs="Arial"/>
          <w:color w:val="0B0C0C"/>
          <w:szCs w:val="24"/>
        </w:rPr>
        <w:t>You can also use the benchmarking website to produce simple charts and reports for governors to show how your school spends money in comparison to other schools.</w:t>
      </w:r>
    </w:p>
    <w:p w14:paraId="34F59D02" w14:textId="77777777" w:rsidR="00C816BA" w:rsidRPr="007B4803" w:rsidRDefault="00C816BA" w:rsidP="00C816BA">
      <w:pPr>
        <w:shd w:val="clear" w:color="auto" w:fill="FFFFFF"/>
        <w:spacing w:before="300" w:after="300" w:line="240" w:lineRule="auto"/>
        <w:rPr>
          <w:rFonts w:eastAsia="Times New Roman" w:cs="Arial"/>
          <w:color w:val="0B0C0C"/>
          <w:sz w:val="29"/>
          <w:szCs w:val="29"/>
        </w:rPr>
      </w:pPr>
      <w:r w:rsidRPr="007B4803">
        <w:rPr>
          <w:rFonts w:eastAsia="Times New Roman" w:cs="Arial"/>
          <w:color w:val="0B0C0C"/>
          <w:szCs w:val="24"/>
        </w:rPr>
        <w:t>VMFI compares the financial performance of each school against statistically similar comparator schools which are calculated using either pupil characteristics or building attributes, depending on which is the main driver of that particular cost category. VMFI then provides a prioritised list of areas that may require further attention as well as matching your data with relevant guidance and resources. For more information on benchmarking, see guidance for question 18.</w:t>
      </w:r>
    </w:p>
    <w:p w14:paraId="4D9528AC" w14:textId="77777777" w:rsidR="00C816BA" w:rsidRPr="007B4803" w:rsidRDefault="00C816BA" w:rsidP="00C816BA">
      <w:pPr>
        <w:spacing w:after="94"/>
        <w:ind w:left="360"/>
        <w:rPr>
          <w:szCs w:val="24"/>
        </w:rPr>
      </w:pPr>
    </w:p>
    <w:p w14:paraId="6E462B3E" w14:textId="77777777" w:rsidR="00C816BA" w:rsidRDefault="00C816BA" w:rsidP="00C816BA">
      <w:pPr>
        <w:spacing w:after="122"/>
        <w:ind w:left="360"/>
      </w:pPr>
      <w:r>
        <w:t xml:space="preserve"> </w:t>
      </w:r>
    </w:p>
    <w:p w14:paraId="07F11F15" w14:textId="4F1F9391" w:rsidR="00C816BA" w:rsidRDefault="00C816BA" w:rsidP="00DE53AB">
      <w:pPr>
        <w:pStyle w:val="Heading2"/>
      </w:pPr>
      <w:bookmarkStart w:id="47" w:name="_Toc93670725"/>
      <w:r>
        <w:t>SFVS Question 20</w:t>
      </w:r>
      <w:bookmarkEnd w:id="47"/>
    </w:p>
    <w:p w14:paraId="1FA21D38" w14:textId="3AB6E997" w:rsidR="00C816BA" w:rsidRDefault="00C816BA" w:rsidP="00C816BA">
      <w:pPr>
        <w:rPr>
          <w:b/>
        </w:rPr>
      </w:pPr>
      <w:r w:rsidRPr="00C816BA">
        <w:rPr>
          <w:b/>
        </w:rPr>
        <w:t xml:space="preserve">Does the school have procedures for purchasing goods and services that both meet legal requirements and secure value for </w:t>
      </w:r>
      <w:proofErr w:type="gramStart"/>
      <w:r w:rsidRPr="00C816BA">
        <w:rPr>
          <w:b/>
        </w:rPr>
        <w:t>money</w:t>
      </w:r>
      <w:proofErr w:type="gramEnd"/>
      <w:r w:rsidRPr="00C816BA">
        <w:rPr>
          <w:b/>
        </w:rPr>
        <w:t xml:space="preserve"> </w:t>
      </w:r>
    </w:p>
    <w:p w14:paraId="327CDF2B" w14:textId="77777777" w:rsidR="00C816BA" w:rsidRDefault="00C816BA" w:rsidP="00C816BA">
      <w:pPr>
        <w:spacing w:after="102" w:line="265" w:lineRule="auto"/>
        <w:ind w:left="-5"/>
      </w:pPr>
      <w:r>
        <w:rPr>
          <w:color w:val="0000FF"/>
        </w:rPr>
        <w:t xml:space="preserve">Documents and Information you may wish to consider </w:t>
      </w:r>
    </w:p>
    <w:p w14:paraId="7B8A3A60" w14:textId="77777777" w:rsidR="00C816BA" w:rsidRDefault="00C816BA" w:rsidP="00AA6328">
      <w:pPr>
        <w:numPr>
          <w:ilvl w:val="0"/>
          <w:numId w:val="11"/>
        </w:numPr>
        <w:spacing w:after="88" w:line="249" w:lineRule="auto"/>
        <w:ind w:right="116" w:hanging="360"/>
      </w:pPr>
      <w:r>
        <w:t xml:space="preserve">Share costly equipment  </w:t>
      </w:r>
    </w:p>
    <w:p w14:paraId="00EE7934" w14:textId="77777777" w:rsidR="00C816BA" w:rsidRDefault="00C816BA" w:rsidP="00AA6328">
      <w:pPr>
        <w:numPr>
          <w:ilvl w:val="0"/>
          <w:numId w:val="11"/>
        </w:numPr>
        <w:spacing w:after="88" w:line="249" w:lineRule="auto"/>
        <w:ind w:right="116" w:hanging="360"/>
      </w:pPr>
      <w:r>
        <w:t xml:space="preserve">Share resources </w:t>
      </w:r>
    </w:p>
    <w:p w14:paraId="57AC6AF9" w14:textId="77777777" w:rsidR="00C816BA" w:rsidRDefault="00C816BA" w:rsidP="00AA6328">
      <w:pPr>
        <w:numPr>
          <w:ilvl w:val="0"/>
          <w:numId w:val="11"/>
        </w:numPr>
        <w:spacing w:after="88" w:line="249" w:lineRule="auto"/>
        <w:ind w:right="116" w:hanging="360"/>
      </w:pPr>
      <w:r>
        <w:t xml:space="preserve">Collaborating to buy goods , works or services  </w:t>
      </w:r>
    </w:p>
    <w:p w14:paraId="0C90BD4F" w14:textId="77777777" w:rsidR="00C816BA" w:rsidRDefault="00C816BA" w:rsidP="00AA6328">
      <w:pPr>
        <w:numPr>
          <w:ilvl w:val="0"/>
          <w:numId w:val="11"/>
        </w:numPr>
        <w:spacing w:after="88" w:line="249" w:lineRule="auto"/>
        <w:ind w:right="116" w:hanging="360"/>
      </w:pPr>
      <w:r>
        <w:t xml:space="preserve">Sharing skills and knowledge  </w:t>
      </w:r>
    </w:p>
    <w:p w14:paraId="27BB3F64" w14:textId="77777777" w:rsidR="00C816BA" w:rsidRDefault="00C816BA" w:rsidP="00AA6328">
      <w:pPr>
        <w:numPr>
          <w:ilvl w:val="0"/>
          <w:numId w:val="11"/>
        </w:numPr>
        <w:spacing w:after="88" w:line="249" w:lineRule="auto"/>
        <w:ind w:right="116" w:hanging="360"/>
      </w:pPr>
      <w:r>
        <w:t xml:space="preserve">Be open and willing to discuss with nearby schools </w:t>
      </w:r>
    </w:p>
    <w:p w14:paraId="557BA1F0" w14:textId="2EFF0D4A" w:rsidR="00C816BA" w:rsidRDefault="00C816BA" w:rsidP="00AA6328">
      <w:pPr>
        <w:numPr>
          <w:ilvl w:val="0"/>
          <w:numId w:val="11"/>
        </w:numPr>
        <w:spacing w:after="88" w:line="249" w:lineRule="auto"/>
        <w:ind w:right="116" w:hanging="360"/>
      </w:pPr>
      <w:r>
        <w:t xml:space="preserve">Joining a local school business professional network </w:t>
      </w:r>
    </w:p>
    <w:p w14:paraId="09ADAB73" w14:textId="78E40642" w:rsidR="00C816BA" w:rsidRDefault="00C816BA" w:rsidP="00C816BA">
      <w:pPr>
        <w:spacing w:after="88" w:line="249" w:lineRule="auto"/>
        <w:ind w:right="116"/>
      </w:pPr>
    </w:p>
    <w:p w14:paraId="5ED11014" w14:textId="7397A7EB" w:rsidR="00C816BA" w:rsidRDefault="00C816BA" w:rsidP="00DE53AB">
      <w:pPr>
        <w:pStyle w:val="Heading2"/>
      </w:pPr>
      <w:bookmarkStart w:id="48" w:name="_Toc93670726"/>
      <w:r>
        <w:t>SFVS Question 21</w:t>
      </w:r>
      <w:bookmarkEnd w:id="48"/>
    </w:p>
    <w:p w14:paraId="6875AC33" w14:textId="77777777" w:rsidR="00C816BA" w:rsidRPr="009469EE" w:rsidRDefault="00C816BA" w:rsidP="00C816BA">
      <w:pPr>
        <w:pStyle w:val="NoSpacing"/>
        <w:rPr>
          <w:b/>
          <w:sz w:val="24"/>
          <w:szCs w:val="24"/>
        </w:rPr>
      </w:pPr>
      <w:r w:rsidRPr="009469EE">
        <w:rPr>
          <w:b/>
          <w:sz w:val="24"/>
          <w:szCs w:val="24"/>
        </w:rPr>
        <w:t>Is the governing body given the opportunity to challenge the schools plans for replacing contracts for goods and services that are due to expire shortly ?</w:t>
      </w:r>
    </w:p>
    <w:p w14:paraId="055C0F20" w14:textId="77777777" w:rsidR="00C816BA" w:rsidRDefault="00C816BA" w:rsidP="00C816BA">
      <w:pPr>
        <w:spacing w:after="93"/>
      </w:pPr>
      <w:r>
        <w:rPr>
          <w:color w:val="0000FF"/>
        </w:rPr>
        <w:t xml:space="preserve"> </w:t>
      </w:r>
    </w:p>
    <w:p w14:paraId="37BCF5FF" w14:textId="77777777" w:rsidR="00C816BA" w:rsidRDefault="00C816BA" w:rsidP="00C816BA">
      <w:pPr>
        <w:spacing w:after="102" w:line="265" w:lineRule="auto"/>
        <w:ind w:left="-5"/>
        <w:rPr>
          <w:color w:val="0000FF"/>
        </w:rPr>
      </w:pPr>
      <w:r>
        <w:rPr>
          <w:color w:val="0000FF"/>
        </w:rPr>
        <w:t xml:space="preserve">Documents and Information you may wish to consider </w:t>
      </w:r>
    </w:p>
    <w:p w14:paraId="67361A64" w14:textId="77777777" w:rsidR="00C816BA" w:rsidRPr="007B4803" w:rsidRDefault="00C816BA" w:rsidP="00C816BA">
      <w:pPr>
        <w:shd w:val="clear" w:color="auto" w:fill="FFFFFF"/>
        <w:spacing w:before="300" w:after="300" w:line="240" w:lineRule="auto"/>
        <w:rPr>
          <w:rFonts w:eastAsia="Times New Roman" w:cs="Arial"/>
          <w:color w:val="0B0C0C"/>
          <w:szCs w:val="24"/>
        </w:rPr>
      </w:pPr>
      <w:r w:rsidRPr="007B4803">
        <w:rPr>
          <w:rFonts w:eastAsia="Times New Roman" w:cs="Arial"/>
          <w:color w:val="0B0C0C"/>
          <w:szCs w:val="24"/>
        </w:rPr>
        <w:t>It is good practice for a school to maintain a contract register, which should include:</w:t>
      </w:r>
    </w:p>
    <w:p w14:paraId="219F579B" w14:textId="77777777" w:rsidR="00C816BA" w:rsidRPr="007B4803" w:rsidRDefault="00C816BA" w:rsidP="00AA6328">
      <w:pPr>
        <w:numPr>
          <w:ilvl w:val="0"/>
          <w:numId w:val="14"/>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the contract start and end date</w:t>
      </w:r>
    </w:p>
    <w:p w14:paraId="78F090A6" w14:textId="77777777" w:rsidR="00C816BA" w:rsidRPr="007B4803" w:rsidRDefault="00C816BA" w:rsidP="00AA6328">
      <w:pPr>
        <w:numPr>
          <w:ilvl w:val="0"/>
          <w:numId w:val="14"/>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the current value of the contract</w:t>
      </w:r>
    </w:p>
    <w:p w14:paraId="3FEA2B1D" w14:textId="77777777" w:rsidR="00C816BA" w:rsidRPr="007B4803" w:rsidRDefault="00C816BA" w:rsidP="00AA6328">
      <w:pPr>
        <w:numPr>
          <w:ilvl w:val="0"/>
          <w:numId w:val="14"/>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the lead in time for procurement</w:t>
      </w:r>
    </w:p>
    <w:p w14:paraId="1584C64A" w14:textId="77777777" w:rsidR="00C816BA" w:rsidRPr="007B4803" w:rsidRDefault="00C816BA" w:rsidP="00AA6328">
      <w:pPr>
        <w:numPr>
          <w:ilvl w:val="0"/>
          <w:numId w:val="14"/>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information on early termination, for example, any dates or penalties incurred for early termination</w:t>
      </w:r>
    </w:p>
    <w:p w14:paraId="21B7B4B0" w14:textId="77777777" w:rsidR="00C816BA" w:rsidRPr="007B4803" w:rsidRDefault="00C816BA" w:rsidP="00AA6328">
      <w:pPr>
        <w:numPr>
          <w:ilvl w:val="0"/>
          <w:numId w:val="14"/>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any potential for extension of the contract and</w:t>
      </w:r>
    </w:p>
    <w:p w14:paraId="1F9B996F" w14:textId="77777777" w:rsidR="00C816BA" w:rsidRPr="007B4803" w:rsidRDefault="00C816BA" w:rsidP="00AA6328">
      <w:pPr>
        <w:numPr>
          <w:ilvl w:val="0"/>
          <w:numId w:val="14"/>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an indication of exit strategies or re-procurement plans</w:t>
      </w:r>
    </w:p>
    <w:p w14:paraId="1C11DF5B" w14:textId="5B5D5E69" w:rsidR="00C816BA" w:rsidRDefault="00C816BA" w:rsidP="00C816BA"/>
    <w:p w14:paraId="27FBBC36" w14:textId="32E55328" w:rsidR="00C816BA" w:rsidRDefault="00C816BA" w:rsidP="00DE53AB">
      <w:pPr>
        <w:pStyle w:val="Heading2"/>
      </w:pPr>
      <w:bookmarkStart w:id="49" w:name="_Toc93670727"/>
      <w:r>
        <w:t>SFVS Question 22</w:t>
      </w:r>
      <w:bookmarkEnd w:id="49"/>
    </w:p>
    <w:p w14:paraId="51FE665C" w14:textId="5054A378" w:rsidR="00C816BA" w:rsidRPr="009469EE" w:rsidRDefault="00C816BA" w:rsidP="00C816BA">
      <w:pPr>
        <w:pStyle w:val="NoSpacing"/>
        <w:rPr>
          <w:b/>
          <w:sz w:val="24"/>
          <w:szCs w:val="24"/>
        </w:rPr>
      </w:pPr>
      <w:r w:rsidRPr="009469EE">
        <w:rPr>
          <w:b/>
          <w:sz w:val="24"/>
          <w:szCs w:val="24"/>
        </w:rPr>
        <w:t>Does the school consider collaboration with others for example sharing staff or joint purchasing where tha</w:t>
      </w:r>
      <w:r w:rsidR="00DE53AB">
        <w:rPr>
          <w:b/>
          <w:sz w:val="24"/>
          <w:szCs w:val="24"/>
        </w:rPr>
        <w:t>t would improve value for money</w:t>
      </w:r>
      <w:r w:rsidRPr="009469EE">
        <w:rPr>
          <w:b/>
          <w:sz w:val="24"/>
          <w:szCs w:val="24"/>
        </w:rPr>
        <w:t xml:space="preserve">? </w:t>
      </w:r>
    </w:p>
    <w:p w14:paraId="27A9C558" w14:textId="77777777" w:rsidR="00C816BA" w:rsidRDefault="00C816BA" w:rsidP="00C816BA">
      <w:pPr>
        <w:spacing w:after="91"/>
      </w:pPr>
      <w:r>
        <w:rPr>
          <w:color w:val="0000FF"/>
        </w:rPr>
        <w:t xml:space="preserve"> </w:t>
      </w:r>
    </w:p>
    <w:p w14:paraId="3704865A" w14:textId="77777777" w:rsidR="00C816BA" w:rsidRDefault="00C816BA" w:rsidP="00C816BA">
      <w:pPr>
        <w:spacing w:after="102" w:line="265" w:lineRule="auto"/>
        <w:ind w:left="-5"/>
      </w:pPr>
      <w:r>
        <w:rPr>
          <w:color w:val="0000FF"/>
        </w:rPr>
        <w:t xml:space="preserve">Documents and Information you may wish to consider </w:t>
      </w:r>
    </w:p>
    <w:p w14:paraId="43A30C2D" w14:textId="77777777" w:rsidR="00C816BA" w:rsidRPr="007B4803" w:rsidRDefault="00C816BA" w:rsidP="00C816BA">
      <w:pPr>
        <w:shd w:val="clear" w:color="auto" w:fill="FFFFFF"/>
        <w:spacing w:before="300" w:after="300" w:line="240" w:lineRule="auto"/>
        <w:rPr>
          <w:rFonts w:eastAsia="Times New Roman" w:cs="Arial"/>
          <w:color w:val="0B0C0C"/>
          <w:szCs w:val="24"/>
        </w:rPr>
      </w:pPr>
      <w:r w:rsidRPr="007B4803">
        <w:rPr>
          <w:rFonts w:eastAsia="Times New Roman" w:cs="Arial"/>
          <w:color w:val="0B0C0C"/>
          <w:szCs w:val="24"/>
        </w:rPr>
        <w:t>Key things to consider include:</w:t>
      </w:r>
    </w:p>
    <w:p w14:paraId="61170040" w14:textId="77777777" w:rsidR="00C816BA" w:rsidRPr="007B4803" w:rsidRDefault="00C816BA" w:rsidP="00AA6328">
      <w:pPr>
        <w:numPr>
          <w:ilvl w:val="0"/>
          <w:numId w:val="15"/>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who will have responsibility for managing any collaborative contract – this could be as simple as confirming receipt of basic goods or could involve managing the on-going supplier relationship for a service contract</w:t>
      </w:r>
    </w:p>
    <w:p w14:paraId="4A71724A" w14:textId="77777777" w:rsidR="00C816BA" w:rsidRPr="007B4803" w:rsidRDefault="00C816BA" w:rsidP="00AA6328">
      <w:pPr>
        <w:numPr>
          <w:ilvl w:val="0"/>
          <w:numId w:val="15"/>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how you will resolve any problems between the supplier and a specific school</w:t>
      </w:r>
    </w:p>
    <w:p w14:paraId="7D3A4EF4" w14:textId="77777777" w:rsidR="00C816BA" w:rsidRPr="007B4803" w:rsidRDefault="00C816BA" w:rsidP="00AA6328">
      <w:pPr>
        <w:numPr>
          <w:ilvl w:val="0"/>
          <w:numId w:val="15"/>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having risk management protocols in place</w:t>
      </w:r>
    </w:p>
    <w:p w14:paraId="40F3F12F" w14:textId="17AA19EA" w:rsidR="00C816BA" w:rsidRDefault="00C816BA" w:rsidP="00AA6328">
      <w:pPr>
        <w:numPr>
          <w:ilvl w:val="0"/>
          <w:numId w:val="15"/>
        </w:numPr>
        <w:shd w:val="clear" w:color="auto" w:fill="FFFFFF"/>
        <w:spacing w:after="75" w:line="240" w:lineRule="auto"/>
        <w:ind w:left="300"/>
        <w:rPr>
          <w:rFonts w:eastAsia="Times New Roman" w:cs="Arial"/>
          <w:color w:val="0B0C0C"/>
          <w:szCs w:val="24"/>
        </w:rPr>
      </w:pPr>
      <w:r w:rsidRPr="007B4803">
        <w:rPr>
          <w:rFonts w:eastAsia="Times New Roman" w:cs="Arial"/>
          <w:color w:val="0B0C0C"/>
          <w:szCs w:val="24"/>
        </w:rPr>
        <w:t>considering the time resources involved in managing the contract and how will these be shared fairly between all schools</w:t>
      </w:r>
    </w:p>
    <w:p w14:paraId="73B0DFDA" w14:textId="17D2F0DF" w:rsidR="00C816BA" w:rsidRDefault="00C816BA" w:rsidP="00C816BA">
      <w:pPr>
        <w:shd w:val="clear" w:color="auto" w:fill="FFFFFF"/>
        <w:spacing w:after="75" w:line="240" w:lineRule="auto"/>
        <w:rPr>
          <w:rFonts w:eastAsia="Times New Roman" w:cs="Arial"/>
          <w:color w:val="0B0C0C"/>
          <w:szCs w:val="24"/>
        </w:rPr>
      </w:pPr>
    </w:p>
    <w:p w14:paraId="126F6352" w14:textId="17EBB95E" w:rsidR="00C816BA" w:rsidRDefault="00C816BA" w:rsidP="00DE53AB">
      <w:pPr>
        <w:pStyle w:val="Heading2"/>
        <w:rPr>
          <w:rFonts w:eastAsia="Times New Roman"/>
        </w:rPr>
      </w:pPr>
      <w:bookmarkStart w:id="50" w:name="_Toc93670728"/>
      <w:r>
        <w:rPr>
          <w:rFonts w:eastAsia="Times New Roman"/>
        </w:rPr>
        <w:t>SFVS Question 23</w:t>
      </w:r>
      <w:bookmarkEnd w:id="50"/>
      <w:r w:rsidR="00DE53AB">
        <w:rPr>
          <w:rFonts w:eastAsia="Times New Roman"/>
        </w:rPr>
        <w:br/>
      </w:r>
    </w:p>
    <w:p w14:paraId="660AB7E9" w14:textId="1F4D73D1" w:rsidR="00C816BA" w:rsidRPr="00DE53AB" w:rsidRDefault="00C816BA" w:rsidP="00DE53AB">
      <w:pPr>
        <w:rPr>
          <w:rFonts w:asciiTheme="minorHAnsi" w:hAnsiTheme="minorHAnsi"/>
          <w:b/>
          <w:szCs w:val="24"/>
        </w:rPr>
      </w:pPr>
      <w:r w:rsidRPr="00DE53AB">
        <w:rPr>
          <w:rFonts w:asciiTheme="minorHAnsi" w:hAnsiTheme="minorHAnsi"/>
          <w:b/>
          <w:szCs w:val="24"/>
        </w:rPr>
        <w:t>Do you compare your non staff expenditure against the DFE recommended national deals to ensu</w:t>
      </w:r>
      <w:r w:rsidR="00DE53AB">
        <w:rPr>
          <w:rFonts w:asciiTheme="minorHAnsi" w:hAnsiTheme="minorHAnsi"/>
          <w:b/>
          <w:szCs w:val="24"/>
        </w:rPr>
        <w:t>re you are achieving best value</w:t>
      </w:r>
      <w:r w:rsidRPr="00DE53AB">
        <w:rPr>
          <w:rFonts w:asciiTheme="minorHAnsi" w:hAnsiTheme="minorHAnsi"/>
          <w:b/>
          <w:szCs w:val="24"/>
        </w:rPr>
        <w:t>?</w:t>
      </w:r>
    </w:p>
    <w:p w14:paraId="72748CE8" w14:textId="77777777" w:rsidR="00E85616" w:rsidRPr="007724A5" w:rsidRDefault="00E85616" w:rsidP="00C816BA">
      <w:pPr>
        <w:spacing w:after="91"/>
        <w:ind w:left="360"/>
        <w:rPr>
          <w:b/>
          <w:szCs w:val="24"/>
        </w:rPr>
      </w:pPr>
    </w:p>
    <w:p w14:paraId="443E640C" w14:textId="77777777" w:rsidR="00C816BA" w:rsidRPr="007B4803" w:rsidRDefault="00C816BA" w:rsidP="00DE53AB">
      <w:r w:rsidRPr="007B4803">
        <w:t xml:space="preserve"> </w:t>
      </w:r>
      <w:r w:rsidRPr="007B4803">
        <w:rPr>
          <w:rStyle w:val="Strong"/>
          <w:rFonts w:eastAsiaTheme="majorEastAsia" w:cs="Arial"/>
          <w:color w:val="0B0C0C"/>
          <w:bdr w:val="none" w:sz="0" w:space="0" w:color="auto" w:frame="1"/>
        </w:rPr>
        <w:t>What are the national deals recommended by </w:t>
      </w:r>
      <w:proofErr w:type="spellStart"/>
      <w:r w:rsidRPr="007B4803">
        <w:rPr>
          <w:rStyle w:val="Strong"/>
          <w:rFonts w:eastAsiaTheme="majorEastAsia" w:cs="Arial"/>
          <w:color w:val="0B0C0C"/>
          <w:bdr w:val="none" w:sz="0" w:space="0" w:color="auto" w:frame="1"/>
        </w:rPr>
        <w:t>DfE</w:t>
      </w:r>
      <w:proofErr w:type="spellEnd"/>
      <w:r w:rsidRPr="007B4803">
        <w:rPr>
          <w:rStyle w:val="Strong"/>
          <w:rFonts w:eastAsiaTheme="majorEastAsia" w:cs="Arial"/>
          <w:color w:val="0B0C0C"/>
          <w:bdr w:val="none" w:sz="0" w:space="0" w:color="auto" w:frame="1"/>
        </w:rPr>
        <w:t>?</w:t>
      </w:r>
    </w:p>
    <w:p w14:paraId="28910A9C" w14:textId="77777777" w:rsidR="00C816BA" w:rsidRPr="007B4803" w:rsidRDefault="00DE53AB" w:rsidP="00DE53AB">
      <w:hyperlink r:id="rId57" w:history="1">
        <w:r w:rsidR="00C816BA" w:rsidRPr="00DE53AB">
          <w:rPr>
            <w:rStyle w:val="Hyperlink"/>
            <w:rFonts w:eastAsiaTheme="majorEastAsia" w:cs="Arial"/>
            <w:color w:val="1D70B8"/>
            <w:bdr w:val="none" w:sz="0" w:space="0" w:color="auto" w:frame="1"/>
          </w:rPr>
          <w:t>Find a framework</w:t>
        </w:r>
      </w:hyperlink>
      <w:r w:rsidR="00C816BA" w:rsidRPr="007B4803">
        <w:t> provides information on a wide range of non-staff deals that have been reviewed by the schools commercial team (SCT) within </w:t>
      </w:r>
      <w:proofErr w:type="spellStart"/>
      <w:r w:rsidR="00C816BA" w:rsidRPr="007B4803">
        <w:t>DfE</w:t>
      </w:r>
      <w:proofErr w:type="spellEnd"/>
      <w:r w:rsidR="00C816BA" w:rsidRPr="007B4803">
        <w:t>. These are assessed for compliance with procurement regulations, ease of use, suitability and value for money</w:t>
      </w:r>
    </w:p>
    <w:p w14:paraId="5F50CBE0" w14:textId="77777777" w:rsidR="00C816BA" w:rsidRDefault="00C816BA" w:rsidP="00DE53AB"/>
    <w:p w14:paraId="39AA3BF9" w14:textId="6C970086" w:rsidR="00C816BA" w:rsidRPr="007B4803" w:rsidRDefault="00C816BA" w:rsidP="00DE53AB">
      <w:pPr>
        <w:rPr>
          <w:szCs w:val="24"/>
        </w:rPr>
      </w:pPr>
      <w:r w:rsidRPr="007B4803">
        <w:rPr>
          <w:szCs w:val="24"/>
          <w:shd w:val="clear" w:color="auto" w:fill="FFFFFF"/>
        </w:rPr>
        <w:t>Please visit </w:t>
      </w:r>
      <w:hyperlink r:id="rId58" w:history="1">
        <w:r w:rsidRPr="007B4803">
          <w:rPr>
            <w:rStyle w:val="Hyperlink"/>
            <w:rFonts w:cs="Arial"/>
            <w:color w:val="1D70B8"/>
            <w:szCs w:val="24"/>
            <w:bdr w:val="none" w:sz="0" w:space="0" w:color="auto" w:frame="1"/>
            <w:shd w:val="clear" w:color="auto" w:fill="FFFFFF"/>
          </w:rPr>
          <w:t>buying for schools</w:t>
        </w:r>
      </w:hyperlink>
      <w:r w:rsidRPr="007B4803">
        <w:rPr>
          <w:szCs w:val="24"/>
          <w:shd w:val="clear" w:color="auto" w:fill="FFFFFF"/>
        </w:rPr>
        <w:t xml:space="preserve"> for information on the support available to schools in the procurement </w:t>
      </w:r>
      <w:proofErr w:type="spellStart"/>
      <w:r w:rsidRPr="007B4803">
        <w:rPr>
          <w:szCs w:val="24"/>
          <w:shd w:val="clear" w:color="auto" w:fill="FFFFFF"/>
        </w:rPr>
        <w:t>process.</w:t>
      </w:r>
      <w:r>
        <w:rPr>
          <w:szCs w:val="24"/>
          <w:shd w:val="clear" w:color="auto" w:fill="FFFFFF"/>
        </w:rPr>
        <w:t>on</w:t>
      </w:r>
      <w:proofErr w:type="spellEnd"/>
      <w:r>
        <w:rPr>
          <w:szCs w:val="24"/>
          <w:shd w:val="clear" w:color="auto" w:fill="FFFFFF"/>
        </w:rPr>
        <w:t xml:space="preserve"> the </w:t>
      </w:r>
      <w:proofErr w:type="spellStart"/>
      <w:r>
        <w:rPr>
          <w:szCs w:val="24"/>
          <w:shd w:val="clear" w:color="auto" w:fill="FFFFFF"/>
        </w:rPr>
        <w:t>dfe</w:t>
      </w:r>
      <w:proofErr w:type="spellEnd"/>
      <w:r>
        <w:rPr>
          <w:szCs w:val="24"/>
          <w:shd w:val="clear" w:color="auto" w:fill="FFFFFF"/>
        </w:rPr>
        <w:t xml:space="preserve"> website </w:t>
      </w:r>
    </w:p>
    <w:p w14:paraId="2AFAF55B" w14:textId="064C9F96" w:rsidR="00C816BA" w:rsidRDefault="00C816BA" w:rsidP="00C816BA"/>
    <w:p w14:paraId="4492E355" w14:textId="77777777" w:rsidR="00C816BA" w:rsidRDefault="00C816BA">
      <w:r>
        <w:br w:type="page"/>
      </w:r>
    </w:p>
    <w:p w14:paraId="6D9B9FC1" w14:textId="41A6C65C" w:rsidR="00C816BA" w:rsidRDefault="00AA6328" w:rsidP="00AA6328">
      <w:pPr>
        <w:pStyle w:val="Heading2"/>
      </w:pPr>
      <w:bookmarkStart w:id="51" w:name="_Toc93670729"/>
      <w:r>
        <w:t>SFVS Question 24</w:t>
      </w:r>
      <w:bookmarkEnd w:id="51"/>
    </w:p>
    <w:p w14:paraId="008440A1" w14:textId="77777777" w:rsidR="00AA6328" w:rsidRPr="00DE53AB" w:rsidRDefault="00AA6328" w:rsidP="00DE53AB">
      <w:pPr>
        <w:rPr>
          <w:rFonts w:asciiTheme="minorHAnsi" w:hAnsiTheme="minorHAnsi"/>
          <w:b/>
          <w:szCs w:val="24"/>
        </w:rPr>
      </w:pPr>
      <w:r w:rsidRPr="00DE53AB">
        <w:rPr>
          <w:rFonts w:asciiTheme="minorHAnsi" w:hAnsiTheme="minorHAnsi"/>
          <w:b/>
          <w:szCs w:val="24"/>
        </w:rPr>
        <w:t>Does the school maintain its premises and other assets to an adequate standard and make best use of capital monies for this purpose?</w:t>
      </w:r>
    </w:p>
    <w:p w14:paraId="6CB00C18" w14:textId="77777777" w:rsidR="00AA6328" w:rsidRDefault="00AA6328" w:rsidP="00AA6328">
      <w:pPr>
        <w:spacing w:after="102" w:line="265" w:lineRule="auto"/>
        <w:ind w:left="-5"/>
      </w:pPr>
      <w:r>
        <w:rPr>
          <w:color w:val="0000FF"/>
        </w:rPr>
        <w:t xml:space="preserve">Documents and Information you may wish to consider </w:t>
      </w:r>
    </w:p>
    <w:p w14:paraId="38CCE9FC" w14:textId="77777777" w:rsidR="00AA6328" w:rsidRDefault="00AA6328" w:rsidP="00AA6328">
      <w:pPr>
        <w:numPr>
          <w:ilvl w:val="0"/>
          <w:numId w:val="11"/>
        </w:numPr>
        <w:spacing w:after="125" w:line="249" w:lineRule="auto"/>
        <w:ind w:right="116" w:hanging="360"/>
      </w:pPr>
      <w:r>
        <w:t xml:space="preserve">Evidence of efficiency audit/efficiency savings achieved – use of Local Authority’s efficiency savings guide </w:t>
      </w:r>
    </w:p>
    <w:p w14:paraId="283931E7" w14:textId="77777777" w:rsidR="00AA6328" w:rsidRDefault="00AA6328" w:rsidP="00AA6328">
      <w:pPr>
        <w:numPr>
          <w:ilvl w:val="0"/>
          <w:numId w:val="11"/>
        </w:numPr>
        <w:spacing w:after="88" w:line="249" w:lineRule="auto"/>
        <w:ind w:right="116" w:hanging="360"/>
      </w:pPr>
      <w:r>
        <w:t xml:space="preserve">Evidence of goods or services sourced more cheaply </w:t>
      </w:r>
    </w:p>
    <w:p w14:paraId="353C3E17" w14:textId="77777777" w:rsidR="00AA6328" w:rsidRDefault="00AA6328" w:rsidP="00AA6328">
      <w:pPr>
        <w:numPr>
          <w:ilvl w:val="0"/>
          <w:numId w:val="11"/>
        </w:numPr>
        <w:spacing w:after="88" w:line="249" w:lineRule="auto"/>
        <w:ind w:right="116" w:hanging="360"/>
      </w:pPr>
      <w:r>
        <w:t xml:space="preserve">Reorganisation of areas of work to improve productivity </w:t>
      </w:r>
    </w:p>
    <w:p w14:paraId="6326C3A8" w14:textId="77777777" w:rsidR="00AA6328" w:rsidRDefault="00AA6328" w:rsidP="00AA6328">
      <w:pPr>
        <w:numPr>
          <w:ilvl w:val="0"/>
          <w:numId w:val="11"/>
        </w:numPr>
        <w:spacing w:after="88" w:line="249" w:lineRule="auto"/>
        <w:ind w:right="116" w:hanging="360"/>
      </w:pPr>
      <w:r>
        <w:t xml:space="preserve">Evidence of focusing resources on a school improvement priority </w:t>
      </w:r>
    </w:p>
    <w:p w14:paraId="612CF2EC" w14:textId="1A8A8779" w:rsidR="00AA6328" w:rsidRDefault="00AA6328" w:rsidP="00AA6328">
      <w:pPr>
        <w:numPr>
          <w:ilvl w:val="0"/>
          <w:numId w:val="11"/>
        </w:numPr>
        <w:spacing w:after="0" w:line="308" w:lineRule="auto"/>
        <w:ind w:right="116" w:hanging="360"/>
      </w:pPr>
      <w:r>
        <w:t xml:space="preserve">Extra income achieved from the use of school premises </w:t>
      </w:r>
      <w:r>
        <w:rPr>
          <w:rFonts w:eastAsia="Arial" w:cs="Arial"/>
        </w:rPr>
        <w:t xml:space="preserve"> </w:t>
      </w:r>
      <w:r>
        <w:t xml:space="preserve">Reviews of contracts </w:t>
      </w:r>
    </w:p>
    <w:p w14:paraId="4F7BEB86" w14:textId="7CE3A1A1" w:rsidR="00AA6328" w:rsidRDefault="00AA6328" w:rsidP="00AA6328">
      <w:pPr>
        <w:spacing w:after="0" w:line="308" w:lineRule="auto"/>
        <w:ind w:left="345" w:right="116"/>
      </w:pPr>
    </w:p>
    <w:p w14:paraId="43BC8830" w14:textId="69FD4609" w:rsidR="00AA6328" w:rsidRDefault="00AA6328" w:rsidP="00AA6328">
      <w:pPr>
        <w:pStyle w:val="Heading1"/>
      </w:pPr>
      <w:bookmarkStart w:id="52" w:name="_Toc93670730"/>
      <w:r>
        <w:t>Section F- Protecting Public money</w:t>
      </w:r>
      <w:bookmarkEnd w:id="52"/>
      <w:r>
        <w:t xml:space="preserve"> </w:t>
      </w:r>
    </w:p>
    <w:p w14:paraId="3474AF32" w14:textId="4F2DECF3" w:rsidR="00AA6328" w:rsidRDefault="00AA6328" w:rsidP="00A73C37">
      <w:pPr>
        <w:pStyle w:val="Heading2"/>
      </w:pPr>
      <w:bookmarkStart w:id="53" w:name="_Toc93670731"/>
      <w:r>
        <w:t>SFVS Question 25</w:t>
      </w:r>
      <w:bookmarkEnd w:id="53"/>
    </w:p>
    <w:p w14:paraId="061DA582" w14:textId="77777777" w:rsidR="00AA6328" w:rsidRPr="007724A5" w:rsidRDefault="00AA6328" w:rsidP="00AA6328">
      <w:pPr>
        <w:pStyle w:val="NoSpacing"/>
        <w:rPr>
          <w:b/>
          <w:sz w:val="24"/>
          <w:szCs w:val="24"/>
        </w:rPr>
      </w:pPr>
      <w:r w:rsidRPr="007724A5">
        <w:rPr>
          <w:b/>
          <w:sz w:val="24"/>
          <w:szCs w:val="24"/>
        </w:rPr>
        <w:t xml:space="preserve">Is the governing body sure that there are no outstanding matters from audit reports or from previous consideration of weaknesses by the governing </w:t>
      </w:r>
      <w:proofErr w:type="gramStart"/>
      <w:r w:rsidRPr="007724A5">
        <w:rPr>
          <w:b/>
          <w:sz w:val="24"/>
          <w:szCs w:val="24"/>
        </w:rPr>
        <w:t>body ?</w:t>
      </w:r>
      <w:proofErr w:type="gramEnd"/>
      <w:r w:rsidRPr="007724A5">
        <w:rPr>
          <w:b/>
          <w:sz w:val="24"/>
          <w:szCs w:val="24"/>
        </w:rPr>
        <w:t xml:space="preserve"> </w:t>
      </w:r>
    </w:p>
    <w:p w14:paraId="3A631AFC" w14:textId="77777777" w:rsidR="00AA6328" w:rsidRDefault="00AA6328" w:rsidP="00AA6328">
      <w:pPr>
        <w:spacing w:after="93"/>
      </w:pPr>
      <w:r>
        <w:rPr>
          <w:color w:val="0000FF"/>
        </w:rPr>
        <w:t xml:space="preserve"> </w:t>
      </w:r>
    </w:p>
    <w:p w14:paraId="070EF637" w14:textId="77777777" w:rsidR="00AA6328" w:rsidRDefault="00AA6328" w:rsidP="00AA6328">
      <w:pPr>
        <w:spacing w:after="102" w:line="265" w:lineRule="auto"/>
        <w:ind w:left="-5"/>
      </w:pPr>
      <w:r>
        <w:rPr>
          <w:color w:val="0000FF"/>
        </w:rPr>
        <w:t xml:space="preserve">Documents and Information you may wish to consider </w:t>
      </w:r>
    </w:p>
    <w:p w14:paraId="64084617" w14:textId="77777777" w:rsidR="00AA6328" w:rsidRPr="007B4803" w:rsidRDefault="00AA6328" w:rsidP="00AA6328">
      <w:pPr>
        <w:shd w:val="clear" w:color="auto" w:fill="FFFFFF"/>
        <w:spacing w:before="300" w:after="300" w:line="240" w:lineRule="auto"/>
        <w:rPr>
          <w:rFonts w:asciiTheme="minorHAnsi" w:eastAsia="Times New Roman" w:hAnsiTheme="minorHAnsi" w:cstheme="minorHAnsi"/>
          <w:color w:val="0B0C0C"/>
          <w:szCs w:val="24"/>
        </w:rPr>
      </w:pPr>
      <w:r w:rsidRPr="007B4803">
        <w:rPr>
          <w:rFonts w:asciiTheme="minorHAnsi" w:eastAsia="Times New Roman" w:hAnsiTheme="minorHAnsi" w:cstheme="minorHAnsi"/>
          <w:color w:val="0B0C0C"/>
          <w:szCs w:val="24"/>
        </w:rPr>
        <w:t>When a school is audited, or analyses its strengths and weaknesses for itself, a summary report should be produced that clearly sets out the issues or weaknesses that the school needs to address. The school should then formulate a plan to address the issues and weaknesses, and ensure that they are addressed promptly. Outstanding matters are issues that have not been adequately addressed.</w:t>
      </w:r>
    </w:p>
    <w:p w14:paraId="2C75BD58" w14:textId="77777777" w:rsidR="00AA6328" w:rsidRPr="007B4803" w:rsidRDefault="00AA6328" w:rsidP="00AA6328">
      <w:pPr>
        <w:shd w:val="clear" w:color="auto" w:fill="FFFFFF"/>
        <w:spacing w:after="0" w:line="240" w:lineRule="auto"/>
        <w:rPr>
          <w:rFonts w:asciiTheme="minorHAnsi" w:eastAsia="Times New Roman" w:hAnsiTheme="minorHAnsi" w:cstheme="minorHAnsi"/>
          <w:color w:val="0B0C0C"/>
          <w:szCs w:val="24"/>
        </w:rPr>
      </w:pPr>
      <w:r w:rsidRPr="007B4803">
        <w:rPr>
          <w:rFonts w:asciiTheme="minorHAnsi" w:eastAsia="Times New Roman" w:hAnsiTheme="minorHAnsi" w:cstheme="minorHAnsi"/>
          <w:b/>
          <w:bCs/>
          <w:color w:val="0B0C0C"/>
          <w:szCs w:val="24"/>
          <w:bdr w:val="none" w:sz="0" w:space="0" w:color="auto" w:frame="1"/>
        </w:rPr>
        <w:t>Why it is important for the governing body to be sure that there are no outstanding matters</w:t>
      </w:r>
    </w:p>
    <w:p w14:paraId="3BED9C68" w14:textId="77777777" w:rsidR="00AA6328" w:rsidRPr="007B4803" w:rsidRDefault="00AA6328" w:rsidP="00AA6328">
      <w:pPr>
        <w:shd w:val="clear" w:color="auto" w:fill="FFFFFF"/>
        <w:spacing w:before="300" w:after="300" w:line="240" w:lineRule="auto"/>
        <w:rPr>
          <w:rFonts w:asciiTheme="minorHAnsi" w:eastAsia="Times New Roman" w:hAnsiTheme="minorHAnsi" w:cstheme="minorHAnsi"/>
          <w:color w:val="0B0C0C"/>
          <w:szCs w:val="24"/>
        </w:rPr>
      </w:pPr>
      <w:r w:rsidRPr="007B4803">
        <w:rPr>
          <w:rFonts w:asciiTheme="minorHAnsi" w:eastAsia="Times New Roman" w:hAnsiTheme="minorHAnsi" w:cstheme="minorHAnsi"/>
          <w:color w:val="0B0C0C"/>
          <w:szCs w:val="24"/>
        </w:rPr>
        <w:t>Issues that have been identified by auditors or by the school itself that have not been resolved will hamper the operation of the school and may put public funds at risk. The governing body therefore needs to make sure that they are dealt with promptly</w:t>
      </w:r>
    </w:p>
    <w:p w14:paraId="2FE81758" w14:textId="6186F46A" w:rsidR="00AA6328" w:rsidRDefault="00AA6328" w:rsidP="00A73C37">
      <w:pPr>
        <w:pStyle w:val="Heading2"/>
      </w:pPr>
      <w:bookmarkStart w:id="54" w:name="_Toc93670732"/>
      <w:r>
        <w:t>SFVS Question 26</w:t>
      </w:r>
      <w:bookmarkEnd w:id="54"/>
    </w:p>
    <w:p w14:paraId="26C410A6" w14:textId="77777777" w:rsidR="00AA6328" w:rsidRPr="007724A5" w:rsidRDefault="00AA6328" w:rsidP="00AA6328">
      <w:pPr>
        <w:pStyle w:val="NoSpacing"/>
        <w:rPr>
          <w:b/>
          <w:sz w:val="24"/>
          <w:szCs w:val="24"/>
        </w:rPr>
      </w:pPr>
      <w:r w:rsidRPr="007724A5">
        <w:rPr>
          <w:b/>
          <w:sz w:val="24"/>
          <w:szCs w:val="24"/>
        </w:rPr>
        <w:t xml:space="preserve">Are there adequate arrangements in place to manage related party </w:t>
      </w:r>
      <w:proofErr w:type="gramStart"/>
      <w:r w:rsidRPr="007724A5">
        <w:rPr>
          <w:b/>
          <w:sz w:val="24"/>
          <w:szCs w:val="24"/>
        </w:rPr>
        <w:t>transactions ?</w:t>
      </w:r>
      <w:proofErr w:type="gramEnd"/>
      <w:r w:rsidRPr="007724A5">
        <w:rPr>
          <w:b/>
          <w:sz w:val="24"/>
          <w:szCs w:val="24"/>
        </w:rPr>
        <w:t xml:space="preserve">  </w:t>
      </w:r>
      <w:proofErr w:type="gramStart"/>
      <w:r w:rsidRPr="007724A5">
        <w:rPr>
          <w:b/>
          <w:sz w:val="24"/>
          <w:szCs w:val="24"/>
        </w:rPr>
        <w:t>and</w:t>
      </w:r>
      <w:proofErr w:type="gramEnd"/>
      <w:r w:rsidRPr="007724A5">
        <w:rPr>
          <w:b/>
          <w:sz w:val="24"/>
          <w:szCs w:val="24"/>
        </w:rPr>
        <w:t xml:space="preserve"> has a complete list of related party transactions been appended to the checklist document (see checklist for recording related party transactions)</w:t>
      </w:r>
    </w:p>
    <w:p w14:paraId="4ABF79CF" w14:textId="77777777" w:rsidR="00AA6328" w:rsidRDefault="00AA6328" w:rsidP="00AA6328">
      <w:pPr>
        <w:spacing w:after="91"/>
      </w:pPr>
      <w:r>
        <w:rPr>
          <w:color w:val="0000FF"/>
        </w:rPr>
        <w:t xml:space="preserve"> </w:t>
      </w:r>
    </w:p>
    <w:p w14:paraId="2EB0DB4F" w14:textId="77777777" w:rsidR="00AA6328" w:rsidRDefault="00AA6328" w:rsidP="00AA6328">
      <w:pPr>
        <w:spacing w:after="102" w:line="265" w:lineRule="auto"/>
        <w:ind w:left="-5"/>
      </w:pPr>
      <w:r>
        <w:rPr>
          <w:color w:val="0000FF"/>
        </w:rPr>
        <w:t xml:space="preserve">Documents and Information you may wish to consider </w:t>
      </w:r>
    </w:p>
    <w:p w14:paraId="51DA28C2" w14:textId="77777777" w:rsidR="00AA6328" w:rsidRPr="00D513A3" w:rsidRDefault="00AA6328" w:rsidP="00AA6328">
      <w:pPr>
        <w:pStyle w:val="NormalWeb"/>
        <w:shd w:val="clear" w:color="auto" w:fill="FFFFFF"/>
        <w:spacing w:before="0" w:beforeAutospacing="0" w:after="0" w:afterAutospacing="0"/>
        <w:rPr>
          <w:rFonts w:ascii="Arial" w:hAnsi="Arial" w:cs="Arial"/>
          <w:color w:val="0B0C0C"/>
        </w:rPr>
      </w:pPr>
      <w:r w:rsidRPr="00D513A3">
        <w:rPr>
          <w:rStyle w:val="Strong"/>
          <w:rFonts w:ascii="Arial" w:eastAsiaTheme="majorEastAsia" w:hAnsi="Arial" w:cs="Arial"/>
          <w:color w:val="0B0C0C"/>
          <w:bdr w:val="none" w:sz="0" w:space="0" w:color="auto" w:frame="1"/>
        </w:rPr>
        <w:t>What is a related party transaction?</w:t>
      </w:r>
    </w:p>
    <w:p w14:paraId="395A8A1F" w14:textId="77777777" w:rsidR="00AA6328" w:rsidRPr="00D513A3" w:rsidRDefault="00AA6328" w:rsidP="00AA6328">
      <w:pPr>
        <w:pStyle w:val="NormalWeb"/>
        <w:shd w:val="clear" w:color="auto" w:fill="FFFFFF"/>
        <w:spacing w:before="300" w:beforeAutospacing="0" w:after="300" w:afterAutospacing="0"/>
        <w:rPr>
          <w:rFonts w:ascii="Arial" w:hAnsi="Arial" w:cs="Arial"/>
          <w:color w:val="0B0C0C"/>
        </w:rPr>
      </w:pPr>
      <w:r w:rsidRPr="00D513A3">
        <w:rPr>
          <w:rFonts w:ascii="Arial" w:hAnsi="Arial" w:cs="Arial"/>
          <w:color w:val="0B0C0C"/>
        </w:rPr>
        <w:t>A related party transaction is a contract or other agreement between the reporting entity (in this case, school) and a person or entity that has close links with the persons awarding the contract. It is a concept that largely applies to companies, but the same principles apply to public bodies such as maintained schools.</w:t>
      </w:r>
    </w:p>
    <w:p w14:paraId="115B6200" w14:textId="77777777" w:rsidR="00AA6328" w:rsidRPr="00AA6328" w:rsidRDefault="00AA6328" w:rsidP="00AA6328"/>
    <w:p w14:paraId="48C35825" w14:textId="77777777" w:rsidR="00AA6328" w:rsidRPr="00A73C37" w:rsidRDefault="00AA6328" w:rsidP="00AA6328">
      <w:pPr>
        <w:pStyle w:val="NormalWeb"/>
        <w:shd w:val="clear" w:color="auto" w:fill="FFFFFF"/>
        <w:spacing w:before="0" w:beforeAutospacing="0" w:after="0" w:afterAutospacing="0"/>
        <w:rPr>
          <w:rFonts w:ascii="Arial" w:hAnsi="Arial" w:cs="Arial"/>
          <w:color w:val="0B0C0C"/>
        </w:rPr>
      </w:pPr>
      <w:r w:rsidRPr="00A73C37">
        <w:rPr>
          <w:rFonts w:ascii="Arial" w:hAnsi="Arial" w:cs="Arial"/>
          <w:color w:val="0B0C0C"/>
        </w:rPr>
        <w:t>Contracts or agreements with the school’s maintaining local authority or with trustees of a voluntary school are not to be treated as related party transactions. Working through a school company set up by the school is also not a related party transaction: on school companies see </w:t>
      </w:r>
      <w:hyperlink r:id="rId59" w:history="1">
        <w:r w:rsidRPr="00A73C37">
          <w:rPr>
            <w:rStyle w:val="Hyperlink"/>
            <w:rFonts w:ascii="Arial" w:eastAsiaTheme="majorEastAsia" w:hAnsi="Arial" w:cs="Arial"/>
            <w:color w:val="1D70B8"/>
            <w:bdr w:val="none" w:sz="0" w:space="0" w:color="auto" w:frame="1"/>
          </w:rPr>
          <w:t>The School Companies Regulation 2002</w:t>
        </w:r>
      </w:hyperlink>
      <w:r w:rsidRPr="00A73C37">
        <w:rPr>
          <w:rFonts w:ascii="Arial" w:hAnsi="Arial" w:cs="Arial"/>
          <w:color w:val="0B0C0C"/>
        </w:rPr>
        <w:t>.</w:t>
      </w:r>
    </w:p>
    <w:p w14:paraId="091961EE" w14:textId="77777777" w:rsidR="00AA6328" w:rsidRPr="00A73C37" w:rsidRDefault="00AA6328" w:rsidP="00AA6328">
      <w:pPr>
        <w:pStyle w:val="NormalWeb"/>
        <w:shd w:val="clear" w:color="auto" w:fill="FFFFFF"/>
        <w:spacing w:before="300" w:beforeAutospacing="0" w:after="300" w:afterAutospacing="0"/>
        <w:rPr>
          <w:rFonts w:ascii="Arial" w:hAnsi="Arial" w:cs="Arial"/>
          <w:color w:val="0B0C0C"/>
        </w:rPr>
      </w:pPr>
      <w:r w:rsidRPr="00A73C37">
        <w:rPr>
          <w:rFonts w:ascii="Arial" w:hAnsi="Arial" w:cs="Arial"/>
          <w:color w:val="0B0C0C"/>
        </w:rPr>
        <w:t>The principle is not that related party transactions should never happen, but that effective procedures should be in place to ensure that open and transparent procurement procedures are followed, and any potential conflicts of interest are declared and then adequately and appropriately managed.</w:t>
      </w:r>
    </w:p>
    <w:p w14:paraId="6338497B" w14:textId="028C9814" w:rsidR="00AA6328" w:rsidRDefault="00AA6328" w:rsidP="00AA6328">
      <w:pPr>
        <w:pStyle w:val="Heading2"/>
      </w:pPr>
      <w:bookmarkStart w:id="55" w:name="_Toc93670733"/>
      <w:r>
        <w:t>SFVS Question 27</w:t>
      </w:r>
      <w:bookmarkEnd w:id="55"/>
    </w:p>
    <w:p w14:paraId="2FE98F6C" w14:textId="77777777" w:rsidR="00AA6328" w:rsidRPr="007724A5" w:rsidRDefault="00AA6328" w:rsidP="00AA6328">
      <w:pPr>
        <w:pStyle w:val="NoSpacing"/>
        <w:rPr>
          <w:b/>
          <w:sz w:val="24"/>
          <w:szCs w:val="24"/>
        </w:rPr>
      </w:pPr>
      <w:r w:rsidRPr="007724A5">
        <w:rPr>
          <w:b/>
          <w:sz w:val="24"/>
          <w:szCs w:val="24"/>
        </w:rPr>
        <w:t xml:space="preserve">Are there adequate arrangements in place to guard against fraud and theft by </w:t>
      </w:r>
      <w:proofErr w:type="gramStart"/>
      <w:r w:rsidRPr="007724A5">
        <w:rPr>
          <w:b/>
          <w:sz w:val="24"/>
          <w:szCs w:val="24"/>
        </w:rPr>
        <w:t>staff ,</w:t>
      </w:r>
      <w:proofErr w:type="gramEnd"/>
      <w:r w:rsidRPr="007724A5">
        <w:rPr>
          <w:b/>
          <w:sz w:val="24"/>
          <w:szCs w:val="24"/>
        </w:rPr>
        <w:t xml:space="preserve"> contractors and suppliers? </w:t>
      </w:r>
    </w:p>
    <w:p w14:paraId="2E2FEAFE" w14:textId="77777777" w:rsidR="00AA6328" w:rsidRDefault="00AA6328" w:rsidP="00AA6328">
      <w:pPr>
        <w:spacing w:after="91"/>
      </w:pPr>
      <w:r>
        <w:rPr>
          <w:color w:val="0000FF"/>
        </w:rPr>
        <w:t xml:space="preserve"> </w:t>
      </w:r>
    </w:p>
    <w:p w14:paraId="7F56D40F" w14:textId="77777777" w:rsidR="00AA6328" w:rsidRDefault="00AA6328" w:rsidP="00AA6328">
      <w:pPr>
        <w:spacing w:after="102" w:line="265" w:lineRule="auto"/>
        <w:ind w:left="-5"/>
      </w:pPr>
      <w:r>
        <w:rPr>
          <w:color w:val="0000FF"/>
        </w:rPr>
        <w:t xml:space="preserve">Documents and Information you may wish to consider </w:t>
      </w:r>
    </w:p>
    <w:p w14:paraId="41122FB9" w14:textId="77777777" w:rsidR="00AA6328" w:rsidRDefault="00AA6328" w:rsidP="00AA6328">
      <w:pPr>
        <w:numPr>
          <w:ilvl w:val="0"/>
          <w:numId w:val="11"/>
        </w:numPr>
        <w:spacing w:after="88" w:line="249" w:lineRule="auto"/>
        <w:ind w:right="116" w:hanging="360"/>
      </w:pPr>
      <w:r>
        <w:t xml:space="preserve">Review of insurance arrangements and risk assessment </w:t>
      </w:r>
    </w:p>
    <w:p w14:paraId="71BD91D0" w14:textId="77777777" w:rsidR="00AA6328" w:rsidRDefault="00AA6328" w:rsidP="00AA6328">
      <w:pPr>
        <w:numPr>
          <w:ilvl w:val="0"/>
          <w:numId w:val="11"/>
        </w:numPr>
        <w:spacing w:after="88" w:line="249" w:lineRule="auto"/>
        <w:ind w:right="116" w:hanging="360"/>
      </w:pPr>
      <w:r>
        <w:t xml:space="preserve">Daily backing-up and off-site storage of IT systems </w:t>
      </w:r>
    </w:p>
    <w:p w14:paraId="108FCEF4" w14:textId="77777777" w:rsidR="00AA6328" w:rsidRDefault="00AA6328" w:rsidP="00AA6328">
      <w:pPr>
        <w:numPr>
          <w:ilvl w:val="0"/>
          <w:numId w:val="11"/>
        </w:numPr>
        <w:spacing w:after="271" w:line="249" w:lineRule="auto"/>
        <w:ind w:right="116" w:hanging="360"/>
      </w:pPr>
      <w:r>
        <w:t xml:space="preserve">Schools need a robust system of controls to safeguard themselves against fraudulent or improper use of public money and assets. Arrangements should both prevent malpractice, and enable prompt detection should it nonetheless occur. </w:t>
      </w:r>
    </w:p>
    <w:p w14:paraId="66B2F7A1" w14:textId="6FBC6709" w:rsidR="00AA6328" w:rsidRDefault="00AA6328" w:rsidP="00A73C37">
      <w:pPr>
        <w:pStyle w:val="Heading2"/>
      </w:pPr>
      <w:bookmarkStart w:id="56" w:name="_Toc93670734"/>
      <w:r>
        <w:t>SFVS Question 28</w:t>
      </w:r>
      <w:bookmarkEnd w:id="56"/>
      <w:r>
        <w:t xml:space="preserve"> </w:t>
      </w:r>
    </w:p>
    <w:p w14:paraId="1B58FAD3" w14:textId="77777777" w:rsidR="00AA6328" w:rsidRPr="007724A5" w:rsidRDefault="00AA6328" w:rsidP="00AA6328">
      <w:pPr>
        <w:pStyle w:val="NoSpacing"/>
        <w:rPr>
          <w:b/>
          <w:sz w:val="24"/>
          <w:szCs w:val="24"/>
        </w:rPr>
      </w:pPr>
      <w:r w:rsidRPr="007724A5">
        <w:rPr>
          <w:b/>
          <w:sz w:val="24"/>
          <w:szCs w:val="24"/>
        </w:rPr>
        <w:t xml:space="preserve">Are all the staff aware of the schools whistleblowing arrangements and to whom they should report </w:t>
      </w:r>
      <w:proofErr w:type="gramStart"/>
      <w:r w:rsidRPr="007724A5">
        <w:rPr>
          <w:b/>
          <w:sz w:val="24"/>
          <w:szCs w:val="24"/>
        </w:rPr>
        <w:t>concerns ?</w:t>
      </w:r>
      <w:proofErr w:type="gramEnd"/>
      <w:r w:rsidRPr="007724A5">
        <w:rPr>
          <w:b/>
          <w:sz w:val="24"/>
          <w:szCs w:val="24"/>
        </w:rPr>
        <w:t xml:space="preserve"> </w:t>
      </w:r>
    </w:p>
    <w:p w14:paraId="3F9B33A3" w14:textId="77777777" w:rsidR="00AA6328" w:rsidRDefault="00AA6328" w:rsidP="00AA6328">
      <w:pPr>
        <w:spacing w:after="91"/>
      </w:pPr>
      <w:r>
        <w:rPr>
          <w:color w:val="0000FF"/>
        </w:rPr>
        <w:t xml:space="preserve"> </w:t>
      </w:r>
    </w:p>
    <w:p w14:paraId="4018DCE4" w14:textId="77777777" w:rsidR="00AA6328" w:rsidRDefault="00AA6328" w:rsidP="00AA6328">
      <w:pPr>
        <w:spacing w:after="102" w:line="265" w:lineRule="auto"/>
        <w:ind w:left="-5"/>
      </w:pPr>
      <w:r>
        <w:rPr>
          <w:color w:val="0000FF"/>
        </w:rPr>
        <w:t xml:space="preserve">Documents and Information you may wish to consider </w:t>
      </w:r>
    </w:p>
    <w:p w14:paraId="14DEE727" w14:textId="77777777" w:rsidR="00AA6328" w:rsidRPr="00D513A3" w:rsidRDefault="00AA6328" w:rsidP="00AA6328">
      <w:pPr>
        <w:pStyle w:val="ListParagraph"/>
        <w:numPr>
          <w:ilvl w:val="0"/>
          <w:numId w:val="16"/>
        </w:numPr>
        <w:shd w:val="clear" w:color="auto" w:fill="FFFFFF"/>
        <w:spacing w:after="75" w:line="240" w:lineRule="auto"/>
        <w:rPr>
          <w:rFonts w:eastAsia="Times New Roman" w:cs="Arial"/>
          <w:color w:val="0B0C0C"/>
          <w:szCs w:val="24"/>
        </w:rPr>
      </w:pPr>
      <w:r w:rsidRPr="00D513A3">
        <w:rPr>
          <w:rFonts w:eastAsia="Times New Roman" w:cs="Arial"/>
          <w:color w:val="0B0C0C"/>
          <w:szCs w:val="24"/>
        </w:rPr>
        <w:t>protection that is available to all members of staff, including temporary staff and contractors</w:t>
      </w:r>
    </w:p>
    <w:p w14:paraId="46569238" w14:textId="77777777" w:rsidR="00AA6328" w:rsidRPr="00D513A3" w:rsidRDefault="00AA6328" w:rsidP="00AA6328">
      <w:pPr>
        <w:pStyle w:val="ListParagraph"/>
        <w:numPr>
          <w:ilvl w:val="0"/>
          <w:numId w:val="16"/>
        </w:numPr>
        <w:shd w:val="clear" w:color="auto" w:fill="FFFFFF"/>
        <w:spacing w:after="75" w:line="240" w:lineRule="auto"/>
        <w:jc w:val="both"/>
        <w:rPr>
          <w:rFonts w:eastAsia="Times New Roman" w:cs="Arial"/>
          <w:color w:val="0B0C0C"/>
          <w:szCs w:val="24"/>
        </w:rPr>
      </w:pPr>
      <w:r w:rsidRPr="00D513A3">
        <w:rPr>
          <w:rFonts w:eastAsia="Times New Roman" w:cs="Arial"/>
          <w:color w:val="0B0C0C"/>
          <w:szCs w:val="24"/>
        </w:rPr>
        <w:t>areas of malpractice and wrongdoing that are covered</w:t>
      </w:r>
    </w:p>
    <w:p w14:paraId="02343A07" w14:textId="77777777" w:rsidR="00AA6328" w:rsidRPr="00D513A3" w:rsidRDefault="00AA6328" w:rsidP="00AA6328">
      <w:pPr>
        <w:pStyle w:val="ListParagraph"/>
        <w:numPr>
          <w:ilvl w:val="0"/>
          <w:numId w:val="16"/>
        </w:numPr>
        <w:shd w:val="clear" w:color="auto" w:fill="FFFFFF"/>
        <w:spacing w:after="75" w:line="240" w:lineRule="auto"/>
        <w:jc w:val="both"/>
        <w:rPr>
          <w:rFonts w:eastAsia="Times New Roman" w:cs="Arial"/>
          <w:color w:val="0B0C0C"/>
          <w:szCs w:val="24"/>
        </w:rPr>
      </w:pPr>
      <w:r w:rsidRPr="00D513A3">
        <w:rPr>
          <w:rFonts w:eastAsia="Times New Roman" w:cs="Arial"/>
          <w:color w:val="0B0C0C"/>
          <w:szCs w:val="24"/>
        </w:rPr>
        <w:t>routes available within the school and the local authority for raising issues</w:t>
      </w:r>
    </w:p>
    <w:p w14:paraId="28A2BD31" w14:textId="77777777" w:rsidR="00AA6328" w:rsidRDefault="00AA6328" w:rsidP="00AA6328">
      <w:pPr>
        <w:spacing w:after="0" w:line="307" w:lineRule="auto"/>
        <w:ind w:left="705" w:right="116"/>
      </w:pPr>
    </w:p>
    <w:p w14:paraId="29C9AD05" w14:textId="2ADA04A6" w:rsidR="00AA6328" w:rsidRDefault="00AA6328" w:rsidP="00AA6328"/>
    <w:p w14:paraId="08F10E4E" w14:textId="77777777" w:rsidR="00AA6328" w:rsidRDefault="00AA6328">
      <w:r>
        <w:br w:type="page"/>
      </w:r>
    </w:p>
    <w:p w14:paraId="2983B348" w14:textId="77777777" w:rsidR="00AA6328" w:rsidRDefault="00AA6328" w:rsidP="00A73C37">
      <w:pPr>
        <w:pStyle w:val="Heading2"/>
      </w:pPr>
      <w:bookmarkStart w:id="57" w:name="_Toc93670735"/>
      <w:r>
        <w:t>SFVS Question 29</w:t>
      </w:r>
      <w:bookmarkEnd w:id="57"/>
    </w:p>
    <w:p w14:paraId="43073181" w14:textId="3529B6D3" w:rsidR="00AA6328" w:rsidRPr="007724A5" w:rsidRDefault="00AA6328" w:rsidP="00AA6328">
      <w:pPr>
        <w:pStyle w:val="NoSpacing"/>
        <w:rPr>
          <w:b/>
          <w:sz w:val="24"/>
          <w:szCs w:val="24"/>
        </w:rPr>
      </w:pPr>
      <w:r w:rsidRPr="007724A5">
        <w:rPr>
          <w:b/>
          <w:sz w:val="24"/>
          <w:szCs w:val="24"/>
        </w:rPr>
        <w:t>Does the school have an accounting system that is adequate and properly run and delivers accurat</w:t>
      </w:r>
      <w:r w:rsidR="00E85616">
        <w:rPr>
          <w:b/>
          <w:sz w:val="24"/>
          <w:szCs w:val="24"/>
        </w:rPr>
        <w:t>e reports including the consiste</w:t>
      </w:r>
      <w:r w:rsidRPr="007724A5">
        <w:rPr>
          <w:b/>
          <w:sz w:val="24"/>
          <w:szCs w:val="24"/>
        </w:rPr>
        <w:t xml:space="preserve">nt financial reporting return? </w:t>
      </w:r>
    </w:p>
    <w:p w14:paraId="0603024D" w14:textId="77777777" w:rsidR="00AA6328" w:rsidRDefault="00AA6328" w:rsidP="00AA6328">
      <w:pPr>
        <w:spacing w:after="93"/>
      </w:pPr>
      <w:r>
        <w:rPr>
          <w:color w:val="0000FF"/>
        </w:rPr>
        <w:t xml:space="preserve"> </w:t>
      </w:r>
    </w:p>
    <w:p w14:paraId="3C7BEEAF" w14:textId="77777777" w:rsidR="00AA6328" w:rsidRDefault="00AA6328" w:rsidP="00AA6328">
      <w:pPr>
        <w:spacing w:after="102" w:line="265" w:lineRule="auto"/>
        <w:ind w:left="-5"/>
      </w:pPr>
      <w:r>
        <w:rPr>
          <w:color w:val="0000FF"/>
        </w:rPr>
        <w:t xml:space="preserve">Documents and Information you may wish to consider </w:t>
      </w:r>
    </w:p>
    <w:p w14:paraId="79807794" w14:textId="77777777" w:rsidR="00AA6328" w:rsidRDefault="00AA6328" w:rsidP="00AA6328">
      <w:pPr>
        <w:numPr>
          <w:ilvl w:val="0"/>
          <w:numId w:val="11"/>
        </w:numPr>
        <w:spacing w:after="88" w:line="249" w:lineRule="auto"/>
        <w:ind w:right="116" w:hanging="360"/>
      </w:pPr>
      <w:r>
        <w:t xml:space="preserve">A system that accurately records income and expenditure </w:t>
      </w:r>
    </w:p>
    <w:p w14:paraId="507857F5" w14:textId="77777777" w:rsidR="00AA6328" w:rsidRDefault="00AA6328" w:rsidP="00AA6328">
      <w:pPr>
        <w:numPr>
          <w:ilvl w:val="0"/>
          <w:numId w:val="11"/>
        </w:numPr>
        <w:spacing w:after="88" w:line="249" w:lineRule="auto"/>
        <w:ind w:right="116" w:hanging="360"/>
      </w:pPr>
      <w:r>
        <w:t xml:space="preserve">Produces reliable and accurate management information  ,including providing decision makers with timely and accurate information relevant to their responsibilities and requirements </w:t>
      </w:r>
    </w:p>
    <w:p w14:paraId="33D34120" w14:textId="77777777" w:rsidR="00AA6328" w:rsidRDefault="00AA6328" w:rsidP="00AA6328">
      <w:pPr>
        <w:numPr>
          <w:ilvl w:val="0"/>
          <w:numId w:val="11"/>
        </w:numPr>
        <w:spacing w:after="88" w:line="249" w:lineRule="auto"/>
        <w:ind w:right="116" w:hanging="360"/>
      </w:pPr>
      <w:r>
        <w:t>Contains adequate internal control measures to ensure the protection of assets and the provision of reliable information</w:t>
      </w:r>
    </w:p>
    <w:p w14:paraId="4A762A69" w14:textId="77777777" w:rsidR="00AA6328" w:rsidRDefault="00AA6328" w:rsidP="00AA6328">
      <w:pPr>
        <w:numPr>
          <w:ilvl w:val="0"/>
          <w:numId w:val="11"/>
        </w:numPr>
        <w:spacing w:after="88" w:line="249" w:lineRule="auto"/>
        <w:ind w:right="116" w:hanging="360"/>
      </w:pPr>
      <w:r>
        <w:t xml:space="preserve">Is sufficiently flexible to accommodate changes in volumes and operating procedures  </w:t>
      </w:r>
    </w:p>
    <w:p w14:paraId="3245EA6B" w14:textId="77777777" w:rsidR="00AA6328" w:rsidRDefault="00AA6328" w:rsidP="00AA6328">
      <w:pPr>
        <w:spacing w:after="231"/>
        <w:ind w:left="10" w:right="116"/>
      </w:pPr>
      <w:r>
        <w:t xml:space="preserve">The accounting system should record detailed information on income and expenditure, covering all of the school’s financial transactions. For maintained schools, it must be capable of recording data in such a way that it can provide details of revenue income and expenditure, capital income and expenditure and balances that fit the consistent financial reporting (CFR) </w:t>
      </w:r>
    </w:p>
    <w:p w14:paraId="4AA6AC34" w14:textId="77777777" w:rsidR="00AA6328" w:rsidRDefault="00AA6328" w:rsidP="00A73C37">
      <w:pPr>
        <w:pStyle w:val="Heading2"/>
      </w:pPr>
      <w:bookmarkStart w:id="58" w:name="_Toc93670736"/>
      <w:r>
        <w:t>SFVS Question 30</w:t>
      </w:r>
      <w:bookmarkEnd w:id="58"/>
      <w:r>
        <w:t xml:space="preserve"> </w:t>
      </w:r>
    </w:p>
    <w:p w14:paraId="59D5F34F" w14:textId="77777777" w:rsidR="00AA6328" w:rsidRPr="007724A5" w:rsidRDefault="00AA6328" w:rsidP="00AA6328">
      <w:pPr>
        <w:pStyle w:val="NoSpacing"/>
        <w:rPr>
          <w:b/>
          <w:sz w:val="24"/>
          <w:szCs w:val="24"/>
        </w:rPr>
      </w:pPr>
      <w:r w:rsidRPr="007724A5">
        <w:rPr>
          <w:b/>
          <w:sz w:val="24"/>
          <w:szCs w:val="24"/>
        </w:rPr>
        <w:t xml:space="preserve">Does the school have adequate arrangements for audit of voluntary funds? </w:t>
      </w:r>
    </w:p>
    <w:p w14:paraId="7FE3F8A9" w14:textId="77777777" w:rsidR="00AA6328" w:rsidRDefault="00AA6328" w:rsidP="00AA6328">
      <w:pPr>
        <w:spacing w:after="91"/>
      </w:pPr>
      <w:r>
        <w:rPr>
          <w:color w:val="0000FF"/>
        </w:rPr>
        <w:t xml:space="preserve"> </w:t>
      </w:r>
    </w:p>
    <w:p w14:paraId="67C758DD" w14:textId="77777777" w:rsidR="00AA6328" w:rsidRDefault="00AA6328" w:rsidP="00AA6328">
      <w:pPr>
        <w:spacing w:after="102" w:line="265" w:lineRule="auto"/>
        <w:ind w:left="-5"/>
      </w:pPr>
      <w:r>
        <w:rPr>
          <w:color w:val="0000FF"/>
        </w:rPr>
        <w:t xml:space="preserve">Documents and Information you may wish to consider </w:t>
      </w:r>
    </w:p>
    <w:p w14:paraId="65A8FEA9" w14:textId="77777777" w:rsidR="00AA6328" w:rsidRPr="002364E1" w:rsidRDefault="00AA6328" w:rsidP="00AA6328">
      <w:pPr>
        <w:numPr>
          <w:ilvl w:val="0"/>
          <w:numId w:val="17"/>
        </w:numPr>
        <w:shd w:val="clear" w:color="auto" w:fill="FFFFFF"/>
        <w:spacing w:after="75" w:line="240" w:lineRule="auto"/>
        <w:ind w:left="300"/>
        <w:rPr>
          <w:rFonts w:eastAsia="Times New Roman" w:cs="Arial"/>
          <w:color w:val="0B0C0C"/>
          <w:szCs w:val="24"/>
        </w:rPr>
      </w:pPr>
      <w:r>
        <w:rPr>
          <w:rFonts w:eastAsia="Times New Roman" w:cs="Arial"/>
          <w:color w:val="0B0C0C"/>
          <w:szCs w:val="24"/>
        </w:rPr>
        <w:t>T</w:t>
      </w:r>
      <w:r w:rsidRPr="002364E1">
        <w:rPr>
          <w:rFonts w:eastAsia="Times New Roman" w:cs="Arial"/>
          <w:color w:val="0B0C0C"/>
          <w:szCs w:val="24"/>
        </w:rPr>
        <w:t>he fund concerned is being correctly operated in accordance with the fund objectives</w:t>
      </w:r>
    </w:p>
    <w:p w14:paraId="1F3E7436" w14:textId="77777777" w:rsidR="00AA6328" w:rsidRPr="002364E1" w:rsidRDefault="00AA6328" w:rsidP="00AA6328">
      <w:pPr>
        <w:numPr>
          <w:ilvl w:val="0"/>
          <w:numId w:val="17"/>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the financial statements produced by the fund manager are correctly stated</w:t>
      </w:r>
    </w:p>
    <w:p w14:paraId="39FCF4CA" w14:textId="77777777" w:rsidR="00AA6328" w:rsidRPr="002364E1" w:rsidRDefault="00AA6328" w:rsidP="00AA6328">
      <w:pPr>
        <w:shd w:val="clear" w:color="auto" w:fill="FFFFFF"/>
        <w:spacing w:before="300" w:after="300" w:line="240" w:lineRule="auto"/>
        <w:rPr>
          <w:rFonts w:eastAsia="Times New Roman" w:cs="Arial"/>
          <w:color w:val="0B0C0C"/>
          <w:szCs w:val="24"/>
        </w:rPr>
      </w:pPr>
      <w:r w:rsidRPr="002364E1">
        <w:rPr>
          <w:rFonts w:eastAsia="Times New Roman" w:cs="Arial"/>
          <w:color w:val="0B0C0C"/>
          <w:szCs w:val="24"/>
        </w:rPr>
        <w:t>In order to do this the auditor will test that:</w:t>
      </w:r>
    </w:p>
    <w:p w14:paraId="3847B390" w14:textId="77777777" w:rsidR="00AA6328" w:rsidRPr="002364E1" w:rsidRDefault="00AA6328" w:rsidP="00AA6328">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all income has been correctly accounted for</w:t>
      </w:r>
    </w:p>
    <w:p w14:paraId="31C06E69" w14:textId="77777777" w:rsidR="00AA6328" w:rsidRPr="002364E1" w:rsidRDefault="00AA6328" w:rsidP="00AA6328">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the monetary balances reconcile</w:t>
      </w:r>
    </w:p>
    <w:p w14:paraId="3E58767B" w14:textId="77777777" w:rsidR="00AA6328" w:rsidRPr="002364E1" w:rsidRDefault="00AA6328" w:rsidP="00AA6328">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the stated monetary balances do in fact exist</w:t>
      </w:r>
    </w:p>
    <w:p w14:paraId="62C61955" w14:textId="77777777" w:rsidR="00AA6328" w:rsidRPr="002364E1" w:rsidRDefault="00AA6328" w:rsidP="00AA6328">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expenditure is reasonable and in accordance with the fund objectives</w:t>
      </w:r>
    </w:p>
    <w:p w14:paraId="64C6CB1C" w14:textId="77777777" w:rsidR="00AA6328" w:rsidRPr="002364E1" w:rsidRDefault="00AA6328" w:rsidP="00AA6328">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funds have not been used as a vehicle for personal transactions</w:t>
      </w:r>
    </w:p>
    <w:p w14:paraId="396AED54" w14:textId="77777777" w:rsidR="00AA6328" w:rsidRPr="002364E1" w:rsidRDefault="00AA6328" w:rsidP="00AA6328">
      <w:pPr>
        <w:numPr>
          <w:ilvl w:val="0"/>
          <w:numId w:val="18"/>
        </w:numPr>
        <w:shd w:val="clear" w:color="auto" w:fill="FFFFFF"/>
        <w:spacing w:after="75" w:line="240" w:lineRule="auto"/>
        <w:ind w:left="300"/>
        <w:rPr>
          <w:rFonts w:eastAsia="Times New Roman" w:cs="Arial"/>
          <w:color w:val="0B0C0C"/>
          <w:szCs w:val="24"/>
        </w:rPr>
      </w:pPr>
      <w:r w:rsidRPr="002364E1">
        <w:rPr>
          <w:rFonts w:eastAsia="Times New Roman" w:cs="Arial"/>
          <w:color w:val="0B0C0C"/>
          <w:szCs w:val="24"/>
        </w:rPr>
        <w:t>guidelines for record keeping have been followed</w:t>
      </w:r>
    </w:p>
    <w:p w14:paraId="561F8888" w14:textId="77777777" w:rsidR="00AA6328" w:rsidRDefault="00AA6328" w:rsidP="00AA6328">
      <w:pPr>
        <w:ind w:left="705" w:right="116"/>
      </w:pPr>
    </w:p>
    <w:p w14:paraId="162C29E3" w14:textId="1D4D4209" w:rsidR="00C816BA" w:rsidRPr="00C816BA" w:rsidRDefault="00AA6328" w:rsidP="00A73C37">
      <w:pPr>
        <w:pStyle w:val="Heading1"/>
        <w:rPr>
          <w:b/>
        </w:rPr>
      </w:pPr>
      <w:r>
        <w:t xml:space="preserve"> </w:t>
      </w:r>
    </w:p>
    <w:sectPr w:rsidR="00C816BA" w:rsidRPr="00C816BA" w:rsidSect="002A1019">
      <w:footerReference w:type="default" r:id="rId60"/>
      <w:footerReference w:type="first" r:id="rId61"/>
      <w:type w:val="continuous"/>
      <w:pgSz w:w="11906" w:h="16838"/>
      <w:pgMar w:top="720" w:right="720" w:bottom="720" w:left="720" w:header="708"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41F9" w14:textId="77777777" w:rsidR="00DE53AB" w:rsidRDefault="00DE53AB" w:rsidP="004832CE">
      <w:pPr>
        <w:spacing w:after="0" w:line="240" w:lineRule="auto"/>
      </w:pPr>
      <w:r>
        <w:separator/>
      </w:r>
    </w:p>
  </w:endnote>
  <w:endnote w:type="continuationSeparator" w:id="0">
    <w:p w14:paraId="62BD2B84" w14:textId="77777777" w:rsidR="00DE53AB" w:rsidRDefault="00DE53AB"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sz w:val="22"/>
      </w:rPr>
    </w:sdtEndPr>
    <w:sdtContent>
      <w:p w14:paraId="243C7251" w14:textId="0F6DEB29" w:rsidR="00DE53AB" w:rsidRPr="00A56EFE" w:rsidRDefault="00DE53AB" w:rsidP="00B56C56">
        <w:pPr>
          <w:pStyle w:val="Footer"/>
          <w:jc w:val="center"/>
          <w:rPr>
            <w:sz w:val="22"/>
          </w:rPr>
        </w:pPr>
        <w:r w:rsidRPr="00A56EFE">
          <w:rPr>
            <w:sz w:val="22"/>
          </w:rPr>
          <w:fldChar w:fldCharType="begin"/>
        </w:r>
        <w:r w:rsidRPr="00A56EFE">
          <w:rPr>
            <w:sz w:val="22"/>
          </w:rPr>
          <w:instrText xml:space="preserve"> PAGE   \* MERGEFORMAT </w:instrText>
        </w:r>
        <w:r w:rsidRPr="00A56EFE">
          <w:rPr>
            <w:sz w:val="22"/>
          </w:rPr>
          <w:fldChar w:fldCharType="separate"/>
        </w:r>
        <w:r w:rsidR="00056003">
          <w:rPr>
            <w:noProof/>
            <w:sz w:val="22"/>
          </w:rPr>
          <w:t>20</w:t>
        </w:r>
        <w:r w:rsidRPr="00A56EFE">
          <w:rPr>
            <w:noProof/>
            <w:sz w:val="22"/>
          </w:rPr>
          <w:fldChar w:fldCharType="end"/>
        </w:r>
        <w:r w:rsidRPr="00A56EFE">
          <w:rPr>
            <w:noProof/>
            <w:sz w:val="22"/>
          </w:rPr>
          <w:tab/>
        </w:r>
        <w:r w:rsidR="00A73C37">
          <w:t>Schools Financial Value Standard</w:t>
        </w:r>
        <w:r>
          <w:rPr>
            <w:noProof/>
            <w:sz w:val="22"/>
          </w:rPr>
          <w:tab/>
        </w:r>
        <w:r w:rsidR="00A73C37">
          <w:t>2021-22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E558" w14:textId="77777777" w:rsidR="00DE53AB" w:rsidRDefault="00DE53AB"/>
  <w:p w14:paraId="1E3A50E0" w14:textId="77777777" w:rsidR="00DE53AB" w:rsidRDefault="00DE53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1BCD" w14:textId="77777777" w:rsidR="00DE53AB" w:rsidRDefault="00DE53AB" w:rsidP="004832CE">
      <w:pPr>
        <w:spacing w:after="0" w:line="240" w:lineRule="auto"/>
      </w:pPr>
      <w:r>
        <w:separator/>
      </w:r>
    </w:p>
  </w:footnote>
  <w:footnote w:type="continuationSeparator" w:id="0">
    <w:p w14:paraId="5E88CA62" w14:textId="77777777" w:rsidR="00DE53AB" w:rsidRDefault="00DE53AB" w:rsidP="0048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1F5"/>
    <w:multiLevelType w:val="multilevel"/>
    <w:tmpl w:val="8238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C0A77"/>
    <w:multiLevelType w:val="hybridMultilevel"/>
    <w:tmpl w:val="5ABA0C9A"/>
    <w:lvl w:ilvl="0" w:tplc="AE9C3D0C">
      <w:start w:val="1"/>
      <w:numFmt w:val="bullet"/>
      <w:lvlText w:val="•"/>
      <w:lvlJc w:val="left"/>
      <w:pPr>
        <w:ind w:left="705"/>
      </w:pPr>
      <w:rPr>
        <w:rFonts w:ascii="Arial" w:eastAsia="Arial" w:hAnsi="Arial" w:cs="Arial"/>
        <w:b w:val="0"/>
        <w:i w:val="0"/>
        <w:strike w:val="0"/>
        <w:dstrike w:val="0"/>
        <w:color w:val="FFFFFF"/>
        <w:sz w:val="28"/>
        <w:szCs w:val="28"/>
        <w:u w:val="none" w:color="000000"/>
        <w:bdr w:val="none" w:sz="0" w:space="0" w:color="auto"/>
        <w:shd w:val="clear" w:color="auto" w:fill="auto"/>
        <w:vertAlign w:val="baseline"/>
      </w:rPr>
    </w:lvl>
    <w:lvl w:ilvl="1" w:tplc="5374F3BE">
      <w:start w:val="1"/>
      <w:numFmt w:val="bullet"/>
      <w:lvlText w:val="o"/>
      <w:lvlJc w:val="left"/>
      <w:pPr>
        <w:ind w:left="1440"/>
      </w:pPr>
      <w:rPr>
        <w:rFonts w:ascii="Segoe UI Symbol" w:eastAsia="Segoe UI Symbol" w:hAnsi="Segoe UI Symbol" w:cs="Segoe UI Symbol"/>
        <w:b w:val="0"/>
        <w:i w:val="0"/>
        <w:strike w:val="0"/>
        <w:dstrike w:val="0"/>
        <w:color w:val="FFFFFF"/>
        <w:sz w:val="28"/>
        <w:szCs w:val="28"/>
        <w:u w:val="none" w:color="000000"/>
        <w:bdr w:val="none" w:sz="0" w:space="0" w:color="auto"/>
        <w:shd w:val="clear" w:color="auto" w:fill="auto"/>
        <w:vertAlign w:val="baseline"/>
      </w:rPr>
    </w:lvl>
    <w:lvl w:ilvl="2" w:tplc="8AB47E22">
      <w:start w:val="1"/>
      <w:numFmt w:val="bullet"/>
      <w:lvlText w:val="▪"/>
      <w:lvlJc w:val="left"/>
      <w:pPr>
        <w:ind w:left="2160"/>
      </w:pPr>
      <w:rPr>
        <w:rFonts w:ascii="Segoe UI Symbol" w:eastAsia="Segoe UI Symbol" w:hAnsi="Segoe UI Symbol" w:cs="Segoe UI Symbol"/>
        <w:b w:val="0"/>
        <w:i w:val="0"/>
        <w:strike w:val="0"/>
        <w:dstrike w:val="0"/>
        <w:color w:val="FFFFFF"/>
        <w:sz w:val="28"/>
        <w:szCs w:val="28"/>
        <w:u w:val="none" w:color="000000"/>
        <w:bdr w:val="none" w:sz="0" w:space="0" w:color="auto"/>
        <w:shd w:val="clear" w:color="auto" w:fill="auto"/>
        <w:vertAlign w:val="baseline"/>
      </w:rPr>
    </w:lvl>
    <w:lvl w:ilvl="3" w:tplc="74C04E98">
      <w:start w:val="1"/>
      <w:numFmt w:val="bullet"/>
      <w:lvlText w:val="•"/>
      <w:lvlJc w:val="left"/>
      <w:pPr>
        <w:ind w:left="2880"/>
      </w:pPr>
      <w:rPr>
        <w:rFonts w:ascii="Arial" w:eastAsia="Arial" w:hAnsi="Arial" w:cs="Arial"/>
        <w:b w:val="0"/>
        <w:i w:val="0"/>
        <w:strike w:val="0"/>
        <w:dstrike w:val="0"/>
        <w:color w:val="FFFFFF"/>
        <w:sz w:val="28"/>
        <w:szCs w:val="28"/>
        <w:u w:val="none" w:color="000000"/>
        <w:bdr w:val="none" w:sz="0" w:space="0" w:color="auto"/>
        <w:shd w:val="clear" w:color="auto" w:fill="auto"/>
        <w:vertAlign w:val="baseline"/>
      </w:rPr>
    </w:lvl>
    <w:lvl w:ilvl="4" w:tplc="A54028F8">
      <w:start w:val="1"/>
      <w:numFmt w:val="bullet"/>
      <w:lvlText w:val="o"/>
      <w:lvlJc w:val="left"/>
      <w:pPr>
        <w:ind w:left="3600"/>
      </w:pPr>
      <w:rPr>
        <w:rFonts w:ascii="Segoe UI Symbol" w:eastAsia="Segoe UI Symbol" w:hAnsi="Segoe UI Symbol" w:cs="Segoe UI Symbol"/>
        <w:b w:val="0"/>
        <w:i w:val="0"/>
        <w:strike w:val="0"/>
        <w:dstrike w:val="0"/>
        <w:color w:val="FFFFFF"/>
        <w:sz w:val="28"/>
        <w:szCs w:val="28"/>
        <w:u w:val="none" w:color="000000"/>
        <w:bdr w:val="none" w:sz="0" w:space="0" w:color="auto"/>
        <w:shd w:val="clear" w:color="auto" w:fill="auto"/>
        <w:vertAlign w:val="baseline"/>
      </w:rPr>
    </w:lvl>
    <w:lvl w:ilvl="5" w:tplc="146CF2F6">
      <w:start w:val="1"/>
      <w:numFmt w:val="bullet"/>
      <w:lvlText w:val="▪"/>
      <w:lvlJc w:val="left"/>
      <w:pPr>
        <w:ind w:left="4320"/>
      </w:pPr>
      <w:rPr>
        <w:rFonts w:ascii="Segoe UI Symbol" w:eastAsia="Segoe UI Symbol" w:hAnsi="Segoe UI Symbol" w:cs="Segoe UI Symbol"/>
        <w:b w:val="0"/>
        <w:i w:val="0"/>
        <w:strike w:val="0"/>
        <w:dstrike w:val="0"/>
        <w:color w:val="FFFFFF"/>
        <w:sz w:val="28"/>
        <w:szCs w:val="28"/>
        <w:u w:val="none" w:color="000000"/>
        <w:bdr w:val="none" w:sz="0" w:space="0" w:color="auto"/>
        <w:shd w:val="clear" w:color="auto" w:fill="auto"/>
        <w:vertAlign w:val="baseline"/>
      </w:rPr>
    </w:lvl>
    <w:lvl w:ilvl="6" w:tplc="81946FBE">
      <w:start w:val="1"/>
      <w:numFmt w:val="bullet"/>
      <w:lvlText w:val="•"/>
      <w:lvlJc w:val="left"/>
      <w:pPr>
        <w:ind w:left="5040"/>
      </w:pPr>
      <w:rPr>
        <w:rFonts w:ascii="Arial" w:eastAsia="Arial" w:hAnsi="Arial" w:cs="Arial"/>
        <w:b w:val="0"/>
        <w:i w:val="0"/>
        <w:strike w:val="0"/>
        <w:dstrike w:val="0"/>
        <w:color w:val="FFFFFF"/>
        <w:sz w:val="28"/>
        <w:szCs w:val="28"/>
        <w:u w:val="none" w:color="000000"/>
        <w:bdr w:val="none" w:sz="0" w:space="0" w:color="auto"/>
        <w:shd w:val="clear" w:color="auto" w:fill="auto"/>
        <w:vertAlign w:val="baseline"/>
      </w:rPr>
    </w:lvl>
    <w:lvl w:ilvl="7" w:tplc="69E27718">
      <w:start w:val="1"/>
      <w:numFmt w:val="bullet"/>
      <w:lvlText w:val="o"/>
      <w:lvlJc w:val="left"/>
      <w:pPr>
        <w:ind w:left="5760"/>
      </w:pPr>
      <w:rPr>
        <w:rFonts w:ascii="Segoe UI Symbol" w:eastAsia="Segoe UI Symbol" w:hAnsi="Segoe UI Symbol" w:cs="Segoe UI Symbol"/>
        <w:b w:val="0"/>
        <w:i w:val="0"/>
        <w:strike w:val="0"/>
        <w:dstrike w:val="0"/>
        <w:color w:val="FFFFFF"/>
        <w:sz w:val="28"/>
        <w:szCs w:val="28"/>
        <w:u w:val="none" w:color="000000"/>
        <w:bdr w:val="none" w:sz="0" w:space="0" w:color="auto"/>
        <w:shd w:val="clear" w:color="auto" w:fill="auto"/>
        <w:vertAlign w:val="baseline"/>
      </w:rPr>
    </w:lvl>
    <w:lvl w:ilvl="8" w:tplc="755A88DE">
      <w:start w:val="1"/>
      <w:numFmt w:val="bullet"/>
      <w:lvlText w:val="▪"/>
      <w:lvlJc w:val="left"/>
      <w:pPr>
        <w:ind w:left="6480"/>
      </w:pPr>
      <w:rPr>
        <w:rFonts w:ascii="Segoe UI Symbol" w:eastAsia="Segoe UI Symbol" w:hAnsi="Segoe UI Symbol" w:cs="Segoe UI Symbol"/>
        <w:b w:val="0"/>
        <w:i w:val="0"/>
        <w:strike w:val="0"/>
        <w:dstrike w:val="0"/>
        <w:color w:val="FFFFFF"/>
        <w:sz w:val="28"/>
        <w:szCs w:val="28"/>
        <w:u w:val="none" w:color="000000"/>
        <w:bdr w:val="none" w:sz="0" w:space="0" w:color="auto"/>
        <w:shd w:val="clear" w:color="auto" w:fill="auto"/>
        <w:vertAlign w:val="baseline"/>
      </w:rPr>
    </w:lvl>
  </w:abstractNum>
  <w:abstractNum w:abstractNumId="2" w15:restartNumberingAfterBreak="0">
    <w:nsid w:val="098B5619"/>
    <w:multiLevelType w:val="hybridMultilevel"/>
    <w:tmpl w:val="6DEC5632"/>
    <w:lvl w:ilvl="0" w:tplc="39CCD138">
      <w:start w:val="1"/>
      <w:numFmt w:val="bullet"/>
      <w:lvlText w:val="•"/>
      <w:lvlJc w:val="left"/>
      <w:pPr>
        <w:ind w:left="1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3" w15:restartNumberingAfterBreak="0">
    <w:nsid w:val="0D1B7FAF"/>
    <w:multiLevelType w:val="multilevel"/>
    <w:tmpl w:val="80F0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87E1E"/>
    <w:multiLevelType w:val="multilevel"/>
    <w:tmpl w:val="32B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5E09AB"/>
    <w:multiLevelType w:val="hybridMultilevel"/>
    <w:tmpl w:val="4C7A74B8"/>
    <w:lvl w:ilvl="0" w:tplc="43CC73FE">
      <w:start w:val="1"/>
      <w:numFmt w:val="bullet"/>
      <w:lvlText w:val=""/>
      <w:lvlJc w:val="left"/>
      <w:pPr>
        <w:ind w:left="705"/>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1" w:tplc="558AFDDE">
      <w:start w:val="1"/>
      <w:numFmt w:val="bullet"/>
      <w:lvlText w:val="o"/>
      <w:lvlJc w:val="left"/>
      <w:pPr>
        <w:ind w:left="144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2" w:tplc="BF6E533A">
      <w:start w:val="1"/>
      <w:numFmt w:val="bullet"/>
      <w:lvlText w:val="▪"/>
      <w:lvlJc w:val="left"/>
      <w:pPr>
        <w:ind w:left="216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3" w:tplc="70BEB766">
      <w:start w:val="1"/>
      <w:numFmt w:val="bullet"/>
      <w:lvlText w:val="•"/>
      <w:lvlJc w:val="left"/>
      <w:pPr>
        <w:ind w:left="288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4" w:tplc="3CD62E10">
      <w:start w:val="1"/>
      <w:numFmt w:val="bullet"/>
      <w:lvlText w:val="o"/>
      <w:lvlJc w:val="left"/>
      <w:pPr>
        <w:ind w:left="360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5" w:tplc="7A6ACB60">
      <w:start w:val="1"/>
      <w:numFmt w:val="bullet"/>
      <w:lvlText w:val="▪"/>
      <w:lvlJc w:val="left"/>
      <w:pPr>
        <w:ind w:left="432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6" w:tplc="CB24D478">
      <w:start w:val="1"/>
      <w:numFmt w:val="bullet"/>
      <w:lvlText w:val="•"/>
      <w:lvlJc w:val="left"/>
      <w:pPr>
        <w:ind w:left="504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7" w:tplc="9C7CB432">
      <w:start w:val="1"/>
      <w:numFmt w:val="bullet"/>
      <w:lvlText w:val="o"/>
      <w:lvlJc w:val="left"/>
      <w:pPr>
        <w:ind w:left="576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8" w:tplc="870C7C2E">
      <w:start w:val="1"/>
      <w:numFmt w:val="bullet"/>
      <w:lvlText w:val="▪"/>
      <w:lvlJc w:val="left"/>
      <w:pPr>
        <w:ind w:left="648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abstractNum>
  <w:abstractNum w:abstractNumId="6" w15:restartNumberingAfterBreak="0">
    <w:nsid w:val="2E19305D"/>
    <w:multiLevelType w:val="multilevel"/>
    <w:tmpl w:val="3FC8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242FCC"/>
    <w:multiLevelType w:val="hybridMultilevel"/>
    <w:tmpl w:val="BDC82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8791B76"/>
    <w:multiLevelType w:val="hybridMultilevel"/>
    <w:tmpl w:val="8968DEFC"/>
    <w:lvl w:ilvl="0" w:tplc="1682E24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B182742">
      <w:start w:val="1"/>
      <w:numFmt w:val="bullet"/>
      <w:lvlText w:val="o"/>
      <w:lvlJc w:val="left"/>
      <w:pPr>
        <w:ind w:left="13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8E40234">
      <w:start w:val="1"/>
      <w:numFmt w:val="bullet"/>
      <w:lvlText w:val="▪"/>
      <w:lvlJc w:val="left"/>
      <w:pPr>
        <w:ind w:left="20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9221EFE">
      <w:start w:val="1"/>
      <w:numFmt w:val="bullet"/>
      <w:lvlText w:val="•"/>
      <w:lvlJc w:val="left"/>
      <w:pPr>
        <w:ind w:left="28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E7E4254">
      <w:start w:val="1"/>
      <w:numFmt w:val="bullet"/>
      <w:lvlText w:val="o"/>
      <w:lvlJc w:val="left"/>
      <w:pPr>
        <w:ind w:left="35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743734">
      <w:start w:val="1"/>
      <w:numFmt w:val="bullet"/>
      <w:lvlText w:val="▪"/>
      <w:lvlJc w:val="left"/>
      <w:pPr>
        <w:ind w:left="42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3FA35F4">
      <w:start w:val="1"/>
      <w:numFmt w:val="bullet"/>
      <w:lvlText w:val="•"/>
      <w:lvlJc w:val="left"/>
      <w:pPr>
        <w:ind w:left="49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26B752">
      <w:start w:val="1"/>
      <w:numFmt w:val="bullet"/>
      <w:lvlText w:val="o"/>
      <w:lvlJc w:val="left"/>
      <w:pPr>
        <w:ind w:left="56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7045B0">
      <w:start w:val="1"/>
      <w:numFmt w:val="bullet"/>
      <w:lvlText w:val="▪"/>
      <w:lvlJc w:val="left"/>
      <w:pPr>
        <w:ind w:left="64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CDE33B2"/>
    <w:multiLevelType w:val="hybridMultilevel"/>
    <w:tmpl w:val="ECF4FA1C"/>
    <w:lvl w:ilvl="0" w:tplc="889E97B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9AAB4A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B0C66A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52A2A9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608DF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5E0DE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000F10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C04451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EA6413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FE96039"/>
    <w:multiLevelType w:val="hybridMultilevel"/>
    <w:tmpl w:val="542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8062BE"/>
    <w:multiLevelType w:val="hybridMultilevel"/>
    <w:tmpl w:val="A29CBB02"/>
    <w:lvl w:ilvl="0" w:tplc="E060733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066AD92">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D86C0F6">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4E02D1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A00395C">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801016">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D4C645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6C050D6">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838C712">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1BB42BA"/>
    <w:multiLevelType w:val="hybridMultilevel"/>
    <w:tmpl w:val="1C80CF94"/>
    <w:lvl w:ilvl="0" w:tplc="FBCEBE3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A3A11D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5406F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98AE6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E69AC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488849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9CF2C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08288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1D2F0D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39B04C1"/>
    <w:multiLevelType w:val="hybridMultilevel"/>
    <w:tmpl w:val="34D42CCA"/>
    <w:lvl w:ilvl="0" w:tplc="9FFC37E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4CCFAA4">
      <w:start w:val="1"/>
      <w:numFmt w:val="bullet"/>
      <w:lvlText w:val="o"/>
      <w:lvlJc w:val="left"/>
      <w:pPr>
        <w:ind w:left="14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EC0184">
      <w:start w:val="1"/>
      <w:numFmt w:val="bullet"/>
      <w:lvlText w:val="▪"/>
      <w:lvlJc w:val="left"/>
      <w:pPr>
        <w:ind w:left="21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9DA4E92">
      <w:start w:val="1"/>
      <w:numFmt w:val="bullet"/>
      <w:lvlText w:val="•"/>
      <w:lvlJc w:val="left"/>
      <w:pPr>
        <w:ind w:left="28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92E38C">
      <w:start w:val="1"/>
      <w:numFmt w:val="bullet"/>
      <w:lvlText w:val="o"/>
      <w:lvlJc w:val="left"/>
      <w:pPr>
        <w:ind w:left="35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242AB04">
      <w:start w:val="1"/>
      <w:numFmt w:val="bullet"/>
      <w:lvlText w:val="▪"/>
      <w:lvlJc w:val="left"/>
      <w:pPr>
        <w:ind w:left="42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DA8314">
      <w:start w:val="1"/>
      <w:numFmt w:val="bullet"/>
      <w:lvlText w:val="•"/>
      <w:lvlJc w:val="left"/>
      <w:pPr>
        <w:ind w:left="50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174B28C">
      <w:start w:val="1"/>
      <w:numFmt w:val="bullet"/>
      <w:lvlText w:val="o"/>
      <w:lvlJc w:val="left"/>
      <w:pPr>
        <w:ind w:left="57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8B88334">
      <w:start w:val="1"/>
      <w:numFmt w:val="bullet"/>
      <w:lvlText w:val="▪"/>
      <w:lvlJc w:val="left"/>
      <w:pPr>
        <w:ind w:left="64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D122A8C"/>
    <w:multiLevelType w:val="multilevel"/>
    <w:tmpl w:val="D380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7C3934"/>
    <w:multiLevelType w:val="hybridMultilevel"/>
    <w:tmpl w:val="5E64BD56"/>
    <w:lvl w:ilvl="0" w:tplc="39CCD13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ADEADB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80A669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E7EA1D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4C79F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A4221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E2C67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6C392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C20C4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CEE17D6"/>
    <w:multiLevelType w:val="hybridMultilevel"/>
    <w:tmpl w:val="251C0256"/>
    <w:lvl w:ilvl="0" w:tplc="FF38AA56">
      <w:start w:val="1"/>
      <w:numFmt w:val="bullet"/>
      <w:lvlText w:val=""/>
      <w:lvlJc w:val="left"/>
      <w:pPr>
        <w:ind w:left="705"/>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1" w:tplc="12DAAD62">
      <w:start w:val="1"/>
      <w:numFmt w:val="bullet"/>
      <w:lvlText w:val="o"/>
      <w:lvlJc w:val="left"/>
      <w:pPr>
        <w:ind w:left="144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2" w:tplc="19309054">
      <w:start w:val="1"/>
      <w:numFmt w:val="bullet"/>
      <w:lvlText w:val="▪"/>
      <w:lvlJc w:val="left"/>
      <w:pPr>
        <w:ind w:left="216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3" w:tplc="518AA5B4">
      <w:start w:val="1"/>
      <w:numFmt w:val="bullet"/>
      <w:lvlText w:val="•"/>
      <w:lvlJc w:val="left"/>
      <w:pPr>
        <w:ind w:left="288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4" w:tplc="98F68A1A">
      <w:start w:val="1"/>
      <w:numFmt w:val="bullet"/>
      <w:lvlText w:val="o"/>
      <w:lvlJc w:val="left"/>
      <w:pPr>
        <w:ind w:left="360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5" w:tplc="7F3806CA">
      <w:start w:val="1"/>
      <w:numFmt w:val="bullet"/>
      <w:lvlText w:val="▪"/>
      <w:lvlJc w:val="left"/>
      <w:pPr>
        <w:ind w:left="432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6" w:tplc="CF8EFC6E">
      <w:start w:val="1"/>
      <w:numFmt w:val="bullet"/>
      <w:lvlText w:val="•"/>
      <w:lvlJc w:val="left"/>
      <w:pPr>
        <w:ind w:left="504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7" w:tplc="950A10C8">
      <w:start w:val="1"/>
      <w:numFmt w:val="bullet"/>
      <w:lvlText w:val="o"/>
      <w:lvlJc w:val="left"/>
      <w:pPr>
        <w:ind w:left="576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lvl w:ilvl="8" w:tplc="2910BBAC">
      <w:start w:val="1"/>
      <w:numFmt w:val="bullet"/>
      <w:lvlText w:val="▪"/>
      <w:lvlJc w:val="left"/>
      <w:pPr>
        <w:ind w:left="6480"/>
      </w:pPr>
      <w:rPr>
        <w:rFonts w:ascii="Wingdings" w:eastAsia="Wingdings" w:hAnsi="Wingdings" w:cs="Wingdings"/>
        <w:b w:val="0"/>
        <w:i w:val="0"/>
        <w:strike w:val="0"/>
        <w:dstrike w:val="0"/>
        <w:color w:val="A50021"/>
        <w:sz w:val="22"/>
        <w:szCs w:val="22"/>
        <w:u w:val="none" w:color="000000"/>
        <w:bdr w:val="none" w:sz="0" w:space="0" w:color="auto"/>
        <w:shd w:val="clear" w:color="auto" w:fill="auto"/>
        <w:vertAlign w:val="baseline"/>
      </w:rPr>
    </w:lvl>
  </w:abstractNum>
  <w:num w:numId="1">
    <w:abstractNumId w:val="1"/>
  </w:num>
  <w:num w:numId="2">
    <w:abstractNumId w:val="12"/>
  </w:num>
  <w:num w:numId="3">
    <w:abstractNumId w:val="8"/>
  </w:num>
  <w:num w:numId="4">
    <w:abstractNumId w:val="10"/>
  </w:num>
  <w:num w:numId="5">
    <w:abstractNumId w:val="13"/>
  </w:num>
  <w:num w:numId="6">
    <w:abstractNumId w:val="14"/>
  </w:num>
  <w:num w:numId="7">
    <w:abstractNumId w:val="17"/>
  </w:num>
  <w:num w:numId="8">
    <w:abstractNumId w:val="5"/>
  </w:num>
  <w:num w:numId="9">
    <w:abstractNumId w:val="3"/>
  </w:num>
  <w:num w:numId="10">
    <w:abstractNumId w:val="9"/>
  </w:num>
  <w:num w:numId="11">
    <w:abstractNumId w:val="16"/>
  </w:num>
  <w:num w:numId="12">
    <w:abstractNumId w:val="7"/>
  </w:num>
  <w:num w:numId="13">
    <w:abstractNumId w:val="11"/>
  </w:num>
  <w:num w:numId="14">
    <w:abstractNumId w:val="0"/>
  </w:num>
  <w:num w:numId="15">
    <w:abstractNumId w:val="4"/>
  </w:num>
  <w:num w:numId="16">
    <w:abstractNumId w:val="2"/>
  </w:num>
  <w:num w:numId="17">
    <w:abstractNumId w:val="6"/>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C1B"/>
    <w:rsid w:val="00006796"/>
    <w:rsid w:val="000111F8"/>
    <w:rsid w:val="00012544"/>
    <w:rsid w:val="0001799D"/>
    <w:rsid w:val="00022260"/>
    <w:rsid w:val="00024839"/>
    <w:rsid w:val="0003112F"/>
    <w:rsid w:val="00035C04"/>
    <w:rsid w:val="00037F24"/>
    <w:rsid w:val="00044070"/>
    <w:rsid w:val="00046755"/>
    <w:rsid w:val="00051393"/>
    <w:rsid w:val="00056003"/>
    <w:rsid w:val="00056893"/>
    <w:rsid w:val="0005773F"/>
    <w:rsid w:val="00062839"/>
    <w:rsid w:val="0007215F"/>
    <w:rsid w:val="000760FE"/>
    <w:rsid w:val="000765F1"/>
    <w:rsid w:val="000863FA"/>
    <w:rsid w:val="00086783"/>
    <w:rsid w:val="000907C1"/>
    <w:rsid w:val="00094B82"/>
    <w:rsid w:val="000979DE"/>
    <w:rsid w:val="000A0005"/>
    <w:rsid w:val="000A183A"/>
    <w:rsid w:val="000A4B0A"/>
    <w:rsid w:val="000B0409"/>
    <w:rsid w:val="000B69A4"/>
    <w:rsid w:val="000C0541"/>
    <w:rsid w:val="000C167B"/>
    <w:rsid w:val="000C20D3"/>
    <w:rsid w:val="000C32EA"/>
    <w:rsid w:val="000C4E3F"/>
    <w:rsid w:val="000C579A"/>
    <w:rsid w:val="000C63F4"/>
    <w:rsid w:val="000D112D"/>
    <w:rsid w:val="000D26D0"/>
    <w:rsid w:val="000E2DD9"/>
    <w:rsid w:val="000E2F43"/>
    <w:rsid w:val="000E5807"/>
    <w:rsid w:val="000E6E3F"/>
    <w:rsid w:val="000F0D8A"/>
    <w:rsid w:val="000F25B8"/>
    <w:rsid w:val="000F6C6F"/>
    <w:rsid w:val="001022B0"/>
    <w:rsid w:val="0010376C"/>
    <w:rsid w:val="001044AE"/>
    <w:rsid w:val="00104583"/>
    <w:rsid w:val="001058AF"/>
    <w:rsid w:val="00107CAE"/>
    <w:rsid w:val="0012346E"/>
    <w:rsid w:val="00130AEE"/>
    <w:rsid w:val="0013129A"/>
    <w:rsid w:val="00132A26"/>
    <w:rsid w:val="0015457F"/>
    <w:rsid w:val="00154FC2"/>
    <w:rsid w:val="00156AF4"/>
    <w:rsid w:val="00162643"/>
    <w:rsid w:val="001706F7"/>
    <w:rsid w:val="001751FB"/>
    <w:rsid w:val="001804C5"/>
    <w:rsid w:val="00180AF6"/>
    <w:rsid w:val="00181662"/>
    <w:rsid w:val="0018302F"/>
    <w:rsid w:val="001849B9"/>
    <w:rsid w:val="0018715B"/>
    <w:rsid w:val="00190029"/>
    <w:rsid w:val="0019519A"/>
    <w:rsid w:val="001A2EAE"/>
    <w:rsid w:val="001B2CB7"/>
    <w:rsid w:val="001B64ED"/>
    <w:rsid w:val="001B7343"/>
    <w:rsid w:val="001C368E"/>
    <w:rsid w:val="001D506F"/>
    <w:rsid w:val="001E107A"/>
    <w:rsid w:val="001E181E"/>
    <w:rsid w:val="001E519C"/>
    <w:rsid w:val="001E6203"/>
    <w:rsid w:val="001E7052"/>
    <w:rsid w:val="00206006"/>
    <w:rsid w:val="00214407"/>
    <w:rsid w:val="002218D6"/>
    <w:rsid w:val="00235266"/>
    <w:rsid w:val="00243F24"/>
    <w:rsid w:val="002525E4"/>
    <w:rsid w:val="00254C15"/>
    <w:rsid w:val="002714FB"/>
    <w:rsid w:val="00271592"/>
    <w:rsid w:val="00275F80"/>
    <w:rsid w:val="00277B22"/>
    <w:rsid w:val="0029585E"/>
    <w:rsid w:val="00295BF6"/>
    <w:rsid w:val="002A1019"/>
    <w:rsid w:val="002A392B"/>
    <w:rsid w:val="002B64AE"/>
    <w:rsid w:val="002B6F64"/>
    <w:rsid w:val="002C1334"/>
    <w:rsid w:val="002C332F"/>
    <w:rsid w:val="002C464C"/>
    <w:rsid w:val="002C48D1"/>
    <w:rsid w:val="002C5768"/>
    <w:rsid w:val="002D17EC"/>
    <w:rsid w:val="002D4CA4"/>
    <w:rsid w:val="002D5EDB"/>
    <w:rsid w:val="002D6913"/>
    <w:rsid w:val="002E631B"/>
    <w:rsid w:val="002F1AC2"/>
    <w:rsid w:val="002F40EE"/>
    <w:rsid w:val="002F73CB"/>
    <w:rsid w:val="0031256A"/>
    <w:rsid w:val="0031321C"/>
    <w:rsid w:val="0031432F"/>
    <w:rsid w:val="00316011"/>
    <w:rsid w:val="0031777D"/>
    <w:rsid w:val="00317A20"/>
    <w:rsid w:val="00324E61"/>
    <w:rsid w:val="0033432E"/>
    <w:rsid w:val="00334C82"/>
    <w:rsid w:val="003352C6"/>
    <w:rsid w:val="0033726F"/>
    <w:rsid w:val="00340480"/>
    <w:rsid w:val="00355BFC"/>
    <w:rsid w:val="00356A8E"/>
    <w:rsid w:val="00360251"/>
    <w:rsid w:val="00360AFD"/>
    <w:rsid w:val="00362665"/>
    <w:rsid w:val="00365D95"/>
    <w:rsid w:val="003745DB"/>
    <w:rsid w:val="003822F6"/>
    <w:rsid w:val="00383F78"/>
    <w:rsid w:val="0038482F"/>
    <w:rsid w:val="00384F71"/>
    <w:rsid w:val="00390A2A"/>
    <w:rsid w:val="00391EB5"/>
    <w:rsid w:val="003970FA"/>
    <w:rsid w:val="003A2D01"/>
    <w:rsid w:val="003A4412"/>
    <w:rsid w:val="003A5152"/>
    <w:rsid w:val="003A7016"/>
    <w:rsid w:val="003B125C"/>
    <w:rsid w:val="003B56C9"/>
    <w:rsid w:val="003C0BB7"/>
    <w:rsid w:val="003D3B15"/>
    <w:rsid w:val="003E0FF4"/>
    <w:rsid w:val="003E1227"/>
    <w:rsid w:val="003E62BB"/>
    <w:rsid w:val="003E743A"/>
    <w:rsid w:val="003F53F9"/>
    <w:rsid w:val="004015D1"/>
    <w:rsid w:val="00403E48"/>
    <w:rsid w:val="00406150"/>
    <w:rsid w:val="00412C95"/>
    <w:rsid w:val="00416F73"/>
    <w:rsid w:val="00425607"/>
    <w:rsid w:val="00432E10"/>
    <w:rsid w:val="00434A64"/>
    <w:rsid w:val="004370A2"/>
    <w:rsid w:val="0044096D"/>
    <w:rsid w:val="00440A4F"/>
    <w:rsid w:val="004410F3"/>
    <w:rsid w:val="00441228"/>
    <w:rsid w:val="004439D8"/>
    <w:rsid w:val="00445DAD"/>
    <w:rsid w:val="00464385"/>
    <w:rsid w:val="00467DB1"/>
    <w:rsid w:val="00471171"/>
    <w:rsid w:val="004758EB"/>
    <w:rsid w:val="004802D4"/>
    <w:rsid w:val="00482E74"/>
    <w:rsid w:val="004832CE"/>
    <w:rsid w:val="004857C8"/>
    <w:rsid w:val="00487FD4"/>
    <w:rsid w:val="004945FC"/>
    <w:rsid w:val="0049726E"/>
    <w:rsid w:val="004A027C"/>
    <w:rsid w:val="004D4439"/>
    <w:rsid w:val="004D4E4A"/>
    <w:rsid w:val="004D7841"/>
    <w:rsid w:val="004E03E7"/>
    <w:rsid w:val="004E0506"/>
    <w:rsid w:val="004E2A74"/>
    <w:rsid w:val="004E3AAD"/>
    <w:rsid w:val="004F3113"/>
    <w:rsid w:val="004F4A72"/>
    <w:rsid w:val="004F4E9F"/>
    <w:rsid w:val="00523E2E"/>
    <w:rsid w:val="0052476D"/>
    <w:rsid w:val="00542963"/>
    <w:rsid w:val="0054421F"/>
    <w:rsid w:val="00556422"/>
    <w:rsid w:val="005602E8"/>
    <w:rsid w:val="005622EA"/>
    <w:rsid w:val="005652F2"/>
    <w:rsid w:val="00567D6E"/>
    <w:rsid w:val="00570380"/>
    <w:rsid w:val="00575BE8"/>
    <w:rsid w:val="00582C21"/>
    <w:rsid w:val="00582D96"/>
    <w:rsid w:val="0058586D"/>
    <w:rsid w:val="005866FE"/>
    <w:rsid w:val="00586AB3"/>
    <w:rsid w:val="005958EE"/>
    <w:rsid w:val="005A1C01"/>
    <w:rsid w:val="005A3436"/>
    <w:rsid w:val="005A725F"/>
    <w:rsid w:val="005B0CC5"/>
    <w:rsid w:val="005B4D82"/>
    <w:rsid w:val="005B5B90"/>
    <w:rsid w:val="005B7A92"/>
    <w:rsid w:val="005C1703"/>
    <w:rsid w:val="005E1183"/>
    <w:rsid w:val="005F0AA0"/>
    <w:rsid w:val="005F177B"/>
    <w:rsid w:val="005F2244"/>
    <w:rsid w:val="005F2B87"/>
    <w:rsid w:val="005F33F8"/>
    <w:rsid w:val="005F5F27"/>
    <w:rsid w:val="005F6928"/>
    <w:rsid w:val="00606F21"/>
    <w:rsid w:val="00612DB4"/>
    <w:rsid w:val="006130D4"/>
    <w:rsid w:val="00613265"/>
    <w:rsid w:val="006132A2"/>
    <w:rsid w:val="00621A64"/>
    <w:rsid w:val="00622831"/>
    <w:rsid w:val="00627C8C"/>
    <w:rsid w:val="006310A4"/>
    <w:rsid w:val="0063222C"/>
    <w:rsid w:val="006332A6"/>
    <w:rsid w:val="006459B1"/>
    <w:rsid w:val="00657B4A"/>
    <w:rsid w:val="006622FD"/>
    <w:rsid w:val="006624EB"/>
    <w:rsid w:val="006669B3"/>
    <w:rsid w:val="006705AE"/>
    <w:rsid w:val="00672C30"/>
    <w:rsid w:val="00680561"/>
    <w:rsid w:val="00680A65"/>
    <w:rsid w:val="00681EB4"/>
    <w:rsid w:val="00684555"/>
    <w:rsid w:val="006A226E"/>
    <w:rsid w:val="006B1877"/>
    <w:rsid w:val="006B2567"/>
    <w:rsid w:val="006C7C64"/>
    <w:rsid w:val="006D2022"/>
    <w:rsid w:val="006D720B"/>
    <w:rsid w:val="006E434F"/>
    <w:rsid w:val="006E7906"/>
    <w:rsid w:val="006E7E09"/>
    <w:rsid w:val="006F1E26"/>
    <w:rsid w:val="006F4E47"/>
    <w:rsid w:val="006F6969"/>
    <w:rsid w:val="007066B8"/>
    <w:rsid w:val="00710C7A"/>
    <w:rsid w:val="007127B4"/>
    <w:rsid w:val="00712E50"/>
    <w:rsid w:val="00713C24"/>
    <w:rsid w:val="0071665C"/>
    <w:rsid w:val="007222DC"/>
    <w:rsid w:val="00730148"/>
    <w:rsid w:val="00730FCC"/>
    <w:rsid w:val="007357D2"/>
    <w:rsid w:val="00744FF8"/>
    <w:rsid w:val="00757F31"/>
    <w:rsid w:val="00761914"/>
    <w:rsid w:val="00763FC3"/>
    <w:rsid w:val="00766B95"/>
    <w:rsid w:val="007672A8"/>
    <w:rsid w:val="00774D4F"/>
    <w:rsid w:val="00775A6F"/>
    <w:rsid w:val="007774F7"/>
    <w:rsid w:val="00780C71"/>
    <w:rsid w:val="00785506"/>
    <w:rsid w:val="00790721"/>
    <w:rsid w:val="00795890"/>
    <w:rsid w:val="007A35AD"/>
    <w:rsid w:val="007A4DF1"/>
    <w:rsid w:val="007B5B1F"/>
    <w:rsid w:val="007B61A9"/>
    <w:rsid w:val="007C33D6"/>
    <w:rsid w:val="007C3B7E"/>
    <w:rsid w:val="007C79AB"/>
    <w:rsid w:val="007D2A0C"/>
    <w:rsid w:val="007D7E12"/>
    <w:rsid w:val="007E2D8C"/>
    <w:rsid w:val="007F2F74"/>
    <w:rsid w:val="007F3265"/>
    <w:rsid w:val="00806A4E"/>
    <w:rsid w:val="0081039B"/>
    <w:rsid w:val="0081180B"/>
    <w:rsid w:val="008169A0"/>
    <w:rsid w:val="00816FAD"/>
    <w:rsid w:val="00820866"/>
    <w:rsid w:val="00833A4B"/>
    <w:rsid w:val="00844CD3"/>
    <w:rsid w:val="00844E9F"/>
    <w:rsid w:val="008465F0"/>
    <w:rsid w:val="00846EED"/>
    <w:rsid w:val="00847C84"/>
    <w:rsid w:val="00852275"/>
    <w:rsid w:val="00852318"/>
    <w:rsid w:val="00852EDF"/>
    <w:rsid w:val="00854C95"/>
    <w:rsid w:val="00856F82"/>
    <w:rsid w:val="008628CE"/>
    <w:rsid w:val="0086408E"/>
    <w:rsid w:val="008647C9"/>
    <w:rsid w:val="00866683"/>
    <w:rsid w:val="008717C6"/>
    <w:rsid w:val="00871B59"/>
    <w:rsid w:val="008764F1"/>
    <w:rsid w:val="008874DA"/>
    <w:rsid w:val="00890D30"/>
    <w:rsid w:val="00894020"/>
    <w:rsid w:val="00894D02"/>
    <w:rsid w:val="008A21E8"/>
    <w:rsid w:val="008A3FAB"/>
    <w:rsid w:val="008A4B80"/>
    <w:rsid w:val="008C025E"/>
    <w:rsid w:val="008C76F2"/>
    <w:rsid w:val="008D070F"/>
    <w:rsid w:val="008D24EF"/>
    <w:rsid w:val="008D39ED"/>
    <w:rsid w:val="008E0B7C"/>
    <w:rsid w:val="008E36B4"/>
    <w:rsid w:val="008E64CE"/>
    <w:rsid w:val="008F089B"/>
    <w:rsid w:val="008F234E"/>
    <w:rsid w:val="008F2D43"/>
    <w:rsid w:val="008F4845"/>
    <w:rsid w:val="00901EA5"/>
    <w:rsid w:val="00912C95"/>
    <w:rsid w:val="00914302"/>
    <w:rsid w:val="00917B7C"/>
    <w:rsid w:val="00917E4B"/>
    <w:rsid w:val="009259FB"/>
    <w:rsid w:val="0093378E"/>
    <w:rsid w:val="009406B0"/>
    <w:rsid w:val="009431E3"/>
    <w:rsid w:val="00943E3E"/>
    <w:rsid w:val="0094517A"/>
    <w:rsid w:val="00957D86"/>
    <w:rsid w:val="00963377"/>
    <w:rsid w:val="00974B0F"/>
    <w:rsid w:val="00976019"/>
    <w:rsid w:val="009811A1"/>
    <w:rsid w:val="00985BF1"/>
    <w:rsid w:val="009906AA"/>
    <w:rsid w:val="009913F4"/>
    <w:rsid w:val="009935DA"/>
    <w:rsid w:val="009956C3"/>
    <w:rsid w:val="00996E17"/>
    <w:rsid w:val="009A05C4"/>
    <w:rsid w:val="009A3BD9"/>
    <w:rsid w:val="009A541E"/>
    <w:rsid w:val="009A7117"/>
    <w:rsid w:val="009B098C"/>
    <w:rsid w:val="009C3AEE"/>
    <w:rsid w:val="009C4ADF"/>
    <w:rsid w:val="009D2A4D"/>
    <w:rsid w:val="009D3E59"/>
    <w:rsid w:val="009D46FC"/>
    <w:rsid w:val="009D68A3"/>
    <w:rsid w:val="009E06C1"/>
    <w:rsid w:val="009E6FB1"/>
    <w:rsid w:val="009E795A"/>
    <w:rsid w:val="009E7BE0"/>
    <w:rsid w:val="009F0718"/>
    <w:rsid w:val="009F4F97"/>
    <w:rsid w:val="009F709F"/>
    <w:rsid w:val="00A05454"/>
    <w:rsid w:val="00A24E5E"/>
    <w:rsid w:val="00A24F83"/>
    <w:rsid w:val="00A418A6"/>
    <w:rsid w:val="00A4200B"/>
    <w:rsid w:val="00A47C50"/>
    <w:rsid w:val="00A51EBB"/>
    <w:rsid w:val="00A55773"/>
    <w:rsid w:val="00A55856"/>
    <w:rsid w:val="00A55DF1"/>
    <w:rsid w:val="00A56EFE"/>
    <w:rsid w:val="00A70BC8"/>
    <w:rsid w:val="00A73C37"/>
    <w:rsid w:val="00A73FDD"/>
    <w:rsid w:val="00A76B24"/>
    <w:rsid w:val="00A82507"/>
    <w:rsid w:val="00A827AC"/>
    <w:rsid w:val="00A85829"/>
    <w:rsid w:val="00A86950"/>
    <w:rsid w:val="00A9311E"/>
    <w:rsid w:val="00A95563"/>
    <w:rsid w:val="00AA37C8"/>
    <w:rsid w:val="00AA6328"/>
    <w:rsid w:val="00AB06DB"/>
    <w:rsid w:val="00AB5912"/>
    <w:rsid w:val="00AD1039"/>
    <w:rsid w:val="00AD6342"/>
    <w:rsid w:val="00AE3DE0"/>
    <w:rsid w:val="00AE3E87"/>
    <w:rsid w:val="00AE4F02"/>
    <w:rsid w:val="00AE5D42"/>
    <w:rsid w:val="00AF522B"/>
    <w:rsid w:val="00AF73C3"/>
    <w:rsid w:val="00B0648B"/>
    <w:rsid w:val="00B10892"/>
    <w:rsid w:val="00B11922"/>
    <w:rsid w:val="00B155C1"/>
    <w:rsid w:val="00B16F84"/>
    <w:rsid w:val="00B205C3"/>
    <w:rsid w:val="00B22A21"/>
    <w:rsid w:val="00B22B70"/>
    <w:rsid w:val="00B262FF"/>
    <w:rsid w:val="00B26ED4"/>
    <w:rsid w:val="00B307C1"/>
    <w:rsid w:val="00B34F70"/>
    <w:rsid w:val="00B35EDF"/>
    <w:rsid w:val="00B51C1B"/>
    <w:rsid w:val="00B5300B"/>
    <w:rsid w:val="00B56C56"/>
    <w:rsid w:val="00B57CEA"/>
    <w:rsid w:val="00B62157"/>
    <w:rsid w:val="00B62C8E"/>
    <w:rsid w:val="00B754A2"/>
    <w:rsid w:val="00B84BEE"/>
    <w:rsid w:val="00B94B90"/>
    <w:rsid w:val="00BA0A78"/>
    <w:rsid w:val="00BA5694"/>
    <w:rsid w:val="00BB0F61"/>
    <w:rsid w:val="00BB0FF6"/>
    <w:rsid w:val="00BB36B1"/>
    <w:rsid w:val="00BB40A1"/>
    <w:rsid w:val="00BB5C83"/>
    <w:rsid w:val="00BC0E41"/>
    <w:rsid w:val="00BC7ED6"/>
    <w:rsid w:val="00BD108B"/>
    <w:rsid w:val="00BD1A17"/>
    <w:rsid w:val="00BD347E"/>
    <w:rsid w:val="00BD5377"/>
    <w:rsid w:val="00BD6D4A"/>
    <w:rsid w:val="00BE6295"/>
    <w:rsid w:val="00BF4488"/>
    <w:rsid w:val="00BF542A"/>
    <w:rsid w:val="00BF6307"/>
    <w:rsid w:val="00C002FC"/>
    <w:rsid w:val="00C02261"/>
    <w:rsid w:val="00C0296C"/>
    <w:rsid w:val="00C13487"/>
    <w:rsid w:val="00C147F0"/>
    <w:rsid w:val="00C16064"/>
    <w:rsid w:val="00C17D6E"/>
    <w:rsid w:val="00C21DF2"/>
    <w:rsid w:val="00C2258C"/>
    <w:rsid w:val="00C23355"/>
    <w:rsid w:val="00C26C73"/>
    <w:rsid w:val="00C27CD1"/>
    <w:rsid w:val="00C35626"/>
    <w:rsid w:val="00C35790"/>
    <w:rsid w:val="00C35943"/>
    <w:rsid w:val="00C3798E"/>
    <w:rsid w:val="00C40A92"/>
    <w:rsid w:val="00C41667"/>
    <w:rsid w:val="00C433C1"/>
    <w:rsid w:val="00C452D1"/>
    <w:rsid w:val="00C4783F"/>
    <w:rsid w:val="00C50574"/>
    <w:rsid w:val="00C52C40"/>
    <w:rsid w:val="00C60F7F"/>
    <w:rsid w:val="00C62C75"/>
    <w:rsid w:val="00C66375"/>
    <w:rsid w:val="00C70D78"/>
    <w:rsid w:val="00C745B1"/>
    <w:rsid w:val="00C750B5"/>
    <w:rsid w:val="00C75ECF"/>
    <w:rsid w:val="00C816BA"/>
    <w:rsid w:val="00C8174F"/>
    <w:rsid w:val="00C836D0"/>
    <w:rsid w:val="00C83B66"/>
    <w:rsid w:val="00C84838"/>
    <w:rsid w:val="00C87CC9"/>
    <w:rsid w:val="00C9280F"/>
    <w:rsid w:val="00C94A8C"/>
    <w:rsid w:val="00C9516E"/>
    <w:rsid w:val="00C96D56"/>
    <w:rsid w:val="00CA050B"/>
    <w:rsid w:val="00CA7F9B"/>
    <w:rsid w:val="00CB31F9"/>
    <w:rsid w:val="00CB4A77"/>
    <w:rsid w:val="00CB4EDC"/>
    <w:rsid w:val="00CC1D73"/>
    <w:rsid w:val="00CC2246"/>
    <w:rsid w:val="00CC3901"/>
    <w:rsid w:val="00CC3C30"/>
    <w:rsid w:val="00CC7012"/>
    <w:rsid w:val="00CD1EEE"/>
    <w:rsid w:val="00CD3224"/>
    <w:rsid w:val="00CD3A09"/>
    <w:rsid w:val="00CD4F09"/>
    <w:rsid w:val="00CD51D5"/>
    <w:rsid w:val="00CD6D95"/>
    <w:rsid w:val="00CE2E6F"/>
    <w:rsid w:val="00CE66A2"/>
    <w:rsid w:val="00CF174C"/>
    <w:rsid w:val="00CF647B"/>
    <w:rsid w:val="00D00391"/>
    <w:rsid w:val="00D03271"/>
    <w:rsid w:val="00D108C7"/>
    <w:rsid w:val="00D130F6"/>
    <w:rsid w:val="00D134A8"/>
    <w:rsid w:val="00D27F9E"/>
    <w:rsid w:val="00D35BC7"/>
    <w:rsid w:val="00D416A8"/>
    <w:rsid w:val="00D43E48"/>
    <w:rsid w:val="00D4637E"/>
    <w:rsid w:val="00D46F6D"/>
    <w:rsid w:val="00D52436"/>
    <w:rsid w:val="00D61247"/>
    <w:rsid w:val="00D66689"/>
    <w:rsid w:val="00D7372C"/>
    <w:rsid w:val="00D741DD"/>
    <w:rsid w:val="00D74CC2"/>
    <w:rsid w:val="00D778AE"/>
    <w:rsid w:val="00D8326B"/>
    <w:rsid w:val="00D83942"/>
    <w:rsid w:val="00D87566"/>
    <w:rsid w:val="00D9047B"/>
    <w:rsid w:val="00D93E85"/>
    <w:rsid w:val="00D94AA6"/>
    <w:rsid w:val="00DA1CCB"/>
    <w:rsid w:val="00DA44FE"/>
    <w:rsid w:val="00DA4FD8"/>
    <w:rsid w:val="00DB0C90"/>
    <w:rsid w:val="00DB1EF0"/>
    <w:rsid w:val="00DB322C"/>
    <w:rsid w:val="00DB4013"/>
    <w:rsid w:val="00DB6C2C"/>
    <w:rsid w:val="00DB7F81"/>
    <w:rsid w:val="00DC1B49"/>
    <w:rsid w:val="00DC2EA8"/>
    <w:rsid w:val="00DD0545"/>
    <w:rsid w:val="00DE2592"/>
    <w:rsid w:val="00DE2E3A"/>
    <w:rsid w:val="00DE53AB"/>
    <w:rsid w:val="00DE5FF1"/>
    <w:rsid w:val="00DF198D"/>
    <w:rsid w:val="00DF3280"/>
    <w:rsid w:val="00DF433B"/>
    <w:rsid w:val="00DF644A"/>
    <w:rsid w:val="00E02D64"/>
    <w:rsid w:val="00E10C4D"/>
    <w:rsid w:val="00E1122A"/>
    <w:rsid w:val="00E11A59"/>
    <w:rsid w:val="00E12820"/>
    <w:rsid w:val="00E1376E"/>
    <w:rsid w:val="00E14216"/>
    <w:rsid w:val="00E14BC5"/>
    <w:rsid w:val="00E155AB"/>
    <w:rsid w:val="00E15C4F"/>
    <w:rsid w:val="00E21417"/>
    <w:rsid w:val="00E22BB9"/>
    <w:rsid w:val="00E234C0"/>
    <w:rsid w:val="00E31E33"/>
    <w:rsid w:val="00E36BDE"/>
    <w:rsid w:val="00E41124"/>
    <w:rsid w:val="00E46A80"/>
    <w:rsid w:val="00E51B0E"/>
    <w:rsid w:val="00E51E3B"/>
    <w:rsid w:val="00E5367F"/>
    <w:rsid w:val="00E6624F"/>
    <w:rsid w:val="00E71BB2"/>
    <w:rsid w:val="00E74C30"/>
    <w:rsid w:val="00E80B19"/>
    <w:rsid w:val="00E83424"/>
    <w:rsid w:val="00E85616"/>
    <w:rsid w:val="00E86501"/>
    <w:rsid w:val="00E867BE"/>
    <w:rsid w:val="00EA6BD3"/>
    <w:rsid w:val="00EB50CB"/>
    <w:rsid w:val="00EC06F7"/>
    <w:rsid w:val="00ED1B1B"/>
    <w:rsid w:val="00ED5227"/>
    <w:rsid w:val="00ED787E"/>
    <w:rsid w:val="00ED7EC6"/>
    <w:rsid w:val="00EE571F"/>
    <w:rsid w:val="00EE5723"/>
    <w:rsid w:val="00EF1EEE"/>
    <w:rsid w:val="00EF2143"/>
    <w:rsid w:val="00EF2BCC"/>
    <w:rsid w:val="00EF5A95"/>
    <w:rsid w:val="00EF6411"/>
    <w:rsid w:val="00EF7729"/>
    <w:rsid w:val="00EF7BC6"/>
    <w:rsid w:val="00F0100A"/>
    <w:rsid w:val="00F060CE"/>
    <w:rsid w:val="00F077B4"/>
    <w:rsid w:val="00F07F9F"/>
    <w:rsid w:val="00F11352"/>
    <w:rsid w:val="00F23491"/>
    <w:rsid w:val="00F254D4"/>
    <w:rsid w:val="00F31950"/>
    <w:rsid w:val="00F3784E"/>
    <w:rsid w:val="00F411B6"/>
    <w:rsid w:val="00F440AB"/>
    <w:rsid w:val="00F47DC3"/>
    <w:rsid w:val="00F55455"/>
    <w:rsid w:val="00F6073C"/>
    <w:rsid w:val="00F83C52"/>
    <w:rsid w:val="00F862EE"/>
    <w:rsid w:val="00F91CBA"/>
    <w:rsid w:val="00F94EF4"/>
    <w:rsid w:val="00F951D7"/>
    <w:rsid w:val="00FA08CD"/>
    <w:rsid w:val="00FA2555"/>
    <w:rsid w:val="00FA282B"/>
    <w:rsid w:val="00FA2A90"/>
    <w:rsid w:val="00FA668E"/>
    <w:rsid w:val="00FC55FE"/>
    <w:rsid w:val="00FC6FA0"/>
    <w:rsid w:val="00FD0031"/>
    <w:rsid w:val="00FD1D9E"/>
    <w:rsid w:val="00FD42E5"/>
    <w:rsid w:val="00FD47CA"/>
    <w:rsid w:val="00FE47BD"/>
    <w:rsid w:val="00FF05A8"/>
    <w:rsid w:val="00FF1B8C"/>
    <w:rsid w:val="00FF6B0F"/>
    <w:rsid w:val="09F94DC4"/>
    <w:rsid w:val="0BB53513"/>
    <w:rsid w:val="149A5D60"/>
    <w:rsid w:val="19E132B4"/>
    <w:rsid w:val="1A7DE27A"/>
    <w:rsid w:val="1BDF00CF"/>
    <w:rsid w:val="2179C757"/>
    <w:rsid w:val="233D1A27"/>
    <w:rsid w:val="249E022D"/>
    <w:rsid w:val="2A472512"/>
    <w:rsid w:val="3365CCDE"/>
    <w:rsid w:val="338C2B97"/>
    <w:rsid w:val="35D1E58C"/>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D47B1"/>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1"/>
    <w:qFormat/>
    <w:rsid w:val="00B205C3"/>
    <w:pPr>
      <w:keepNext/>
      <w:keepLines/>
      <w:spacing w:before="240" w:after="0"/>
      <w:outlineLvl w:val="0"/>
    </w:pPr>
    <w:rPr>
      <w:rFonts w:eastAsiaTheme="majorEastAsia" w:cstheme="majorBidi"/>
      <w:color w:val="5F2167"/>
      <w:sz w:val="40"/>
      <w:szCs w:val="32"/>
    </w:rPr>
  </w:style>
  <w:style w:type="paragraph" w:styleId="Heading2">
    <w:name w:val="heading 2"/>
    <w:basedOn w:val="Normal"/>
    <w:next w:val="Normal"/>
    <w:link w:val="Heading2Char"/>
    <w:uiPriority w:val="1"/>
    <w:unhideWhenUsed/>
    <w:qFormat/>
    <w:rsid w:val="002A1019"/>
    <w:pPr>
      <w:keepNext/>
      <w:keepLines/>
      <w:spacing w:before="400" w:after="0"/>
      <w:outlineLvl w:val="1"/>
    </w:pPr>
    <w:rPr>
      <w:rFonts w:eastAsiaTheme="majorEastAsia" w:cstheme="majorBidi"/>
      <w:color w:val="5F2167"/>
      <w:sz w:val="36"/>
      <w:szCs w:val="28"/>
    </w:rPr>
  </w:style>
  <w:style w:type="paragraph" w:styleId="Heading3">
    <w:name w:val="heading 3"/>
    <w:basedOn w:val="Normal"/>
    <w:next w:val="Normal"/>
    <w:link w:val="Heading3Char"/>
    <w:uiPriority w:val="9"/>
    <w:unhideWhenUsed/>
    <w:qFormat/>
    <w:rsid w:val="00774D4F"/>
    <w:pPr>
      <w:keepNext/>
      <w:keepLines/>
      <w:spacing w:before="40" w:after="0"/>
      <w:outlineLvl w:val="2"/>
    </w:pPr>
    <w:rPr>
      <w:rFonts w:eastAsiaTheme="majorEastAsia" w:cstheme="majorBidi"/>
      <w:color w:val="5F2167"/>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C3"/>
    <w:rPr>
      <w:rFonts w:ascii="Arial" w:eastAsiaTheme="majorEastAsia" w:hAnsi="Arial" w:cstheme="majorBidi"/>
      <w:color w:val="5F2167"/>
      <w:sz w:val="40"/>
      <w:szCs w:val="32"/>
    </w:rPr>
  </w:style>
  <w:style w:type="paragraph" w:styleId="Title">
    <w:name w:val="Title"/>
    <w:basedOn w:val="Normal"/>
    <w:next w:val="Normal"/>
    <w:link w:val="TitleChar"/>
    <w:uiPriority w:val="10"/>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34"/>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1"/>
    <w:rsid w:val="002A1019"/>
    <w:rPr>
      <w:rFonts w:ascii="Arial" w:eastAsiaTheme="majorEastAsia" w:hAnsi="Arial" w:cstheme="majorBidi"/>
      <w:color w:val="5F2167"/>
      <w:sz w:val="36"/>
      <w:szCs w:val="28"/>
    </w:rPr>
  </w:style>
  <w:style w:type="character" w:customStyle="1" w:styleId="Heading3Char">
    <w:name w:val="Heading 3 Char"/>
    <w:basedOn w:val="DefaultParagraphFont"/>
    <w:link w:val="Heading3"/>
    <w:uiPriority w:val="9"/>
    <w:rsid w:val="00774D4F"/>
    <w:rPr>
      <w:rFonts w:ascii="Arial" w:eastAsiaTheme="majorEastAsia" w:hAnsi="Arial" w:cstheme="majorBidi"/>
      <w:color w:val="5F2167"/>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uiPriority w:val="20"/>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qFormat/>
    <w:rsid w:val="00627C8C"/>
    <w:pPr>
      <w:spacing w:after="100"/>
    </w:pPr>
  </w:style>
  <w:style w:type="paragraph" w:styleId="TOC2">
    <w:name w:val="toc 2"/>
    <w:basedOn w:val="Normal"/>
    <w:next w:val="Normal"/>
    <w:autoRedefine/>
    <w:uiPriority w:val="39"/>
    <w:unhideWhenUsed/>
    <w:qFormat/>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TOC3">
    <w:name w:val="toc 3"/>
    <w:basedOn w:val="Normal"/>
    <w:uiPriority w:val="1"/>
    <w:qFormat/>
    <w:rsid w:val="001751FB"/>
    <w:pPr>
      <w:widowControl w:val="0"/>
      <w:autoSpaceDE w:val="0"/>
      <w:autoSpaceDN w:val="0"/>
      <w:spacing w:after="0" w:line="240" w:lineRule="auto"/>
      <w:ind w:left="1660" w:hanging="721"/>
    </w:pPr>
    <w:rPr>
      <w:rFonts w:eastAsia="Arial" w:cs="Arial"/>
      <w:szCs w:val="24"/>
      <w:lang w:eastAsia="en-GB" w:bidi="en-GB"/>
    </w:rPr>
  </w:style>
  <w:style w:type="paragraph" w:styleId="TOC4">
    <w:name w:val="toc 4"/>
    <w:basedOn w:val="Normal"/>
    <w:uiPriority w:val="1"/>
    <w:qFormat/>
    <w:rsid w:val="001751FB"/>
    <w:pPr>
      <w:widowControl w:val="0"/>
      <w:autoSpaceDE w:val="0"/>
      <w:autoSpaceDN w:val="0"/>
      <w:spacing w:after="0" w:line="240" w:lineRule="auto"/>
      <w:ind w:left="940"/>
    </w:pPr>
    <w:rPr>
      <w:rFonts w:eastAsia="Arial" w:cs="Arial"/>
      <w:szCs w:val="24"/>
      <w:lang w:eastAsia="en-GB" w:bidi="en-GB"/>
    </w:rPr>
  </w:style>
  <w:style w:type="paragraph" w:styleId="TOC5">
    <w:name w:val="toc 5"/>
    <w:basedOn w:val="Normal"/>
    <w:uiPriority w:val="1"/>
    <w:qFormat/>
    <w:rsid w:val="001751FB"/>
    <w:pPr>
      <w:widowControl w:val="0"/>
      <w:autoSpaceDE w:val="0"/>
      <w:autoSpaceDN w:val="0"/>
      <w:spacing w:after="0" w:line="240" w:lineRule="auto"/>
      <w:ind w:left="1806" w:hanging="147"/>
    </w:pPr>
    <w:rPr>
      <w:rFonts w:eastAsia="Arial" w:cs="Arial"/>
      <w:szCs w:val="24"/>
      <w:lang w:eastAsia="en-GB" w:bidi="en-GB"/>
    </w:rPr>
  </w:style>
  <w:style w:type="paragraph" w:styleId="TOC6">
    <w:name w:val="toc 6"/>
    <w:basedOn w:val="Normal"/>
    <w:uiPriority w:val="1"/>
    <w:qFormat/>
    <w:rsid w:val="001751FB"/>
    <w:pPr>
      <w:widowControl w:val="0"/>
      <w:autoSpaceDE w:val="0"/>
      <w:autoSpaceDN w:val="0"/>
      <w:spacing w:after="0" w:line="240" w:lineRule="auto"/>
      <w:ind w:left="1660"/>
    </w:pPr>
    <w:rPr>
      <w:rFonts w:eastAsia="Arial" w:cs="Arial"/>
      <w:szCs w:val="24"/>
      <w:lang w:eastAsia="en-GB" w:bidi="en-GB"/>
    </w:rPr>
  </w:style>
  <w:style w:type="paragraph" w:styleId="BodyText">
    <w:name w:val="Body Text"/>
    <w:basedOn w:val="Normal"/>
    <w:link w:val="BodyTextChar"/>
    <w:uiPriority w:val="1"/>
    <w:qFormat/>
    <w:rsid w:val="001751FB"/>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1751FB"/>
    <w:rPr>
      <w:rFonts w:ascii="Arial" w:eastAsia="Arial" w:hAnsi="Arial" w:cs="Arial"/>
      <w:sz w:val="24"/>
      <w:szCs w:val="24"/>
      <w:lang w:eastAsia="en-GB" w:bidi="en-GB"/>
    </w:rPr>
  </w:style>
  <w:style w:type="paragraph" w:customStyle="1" w:styleId="TableParagraph">
    <w:name w:val="Table Paragraph"/>
    <w:basedOn w:val="Normal"/>
    <w:uiPriority w:val="1"/>
    <w:qFormat/>
    <w:rsid w:val="001751FB"/>
    <w:pPr>
      <w:widowControl w:val="0"/>
      <w:autoSpaceDE w:val="0"/>
      <w:autoSpaceDN w:val="0"/>
      <w:spacing w:after="0" w:line="256" w:lineRule="exact"/>
      <w:ind w:left="107"/>
    </w:pPr>
    <w:rPr>
      <w:rFonts w:eastAsia="Arial" w:cs="Arial"/>
      <w:sz w:val="22"/>
      <w:lang w:eastAsia="en-GB" w:bidi="en-GB"/>
    </w:rPr>
  </w:style>
  <w:style w:type="paragraph" w:customStyle="1" w:styleId="Default">
    <w:name w:val="Default"/>
    <w:rsid w:val="00613265"/>
    <w:pPr>
      <w:autoSpaceDE w:val="0"/>
      <w:autoSpaceDN w:val="0"/>
      <w:adjustRightInd w:val="0"/>
      <w:spacing w:after="0" w:line="240" w:lineRule="auto"/>
    </w:pPr>
    <w:rPr>
      <w:rFonts w:ascii="Calibri" w:hAnsi="Calibri" w:cs="Calibri"/>
      <w:color w:val="000000"/>
      <w:sz w:val="24"/>
      <w:szCs w:val="24"/>
    </w:rPr>
  </w:style>
  <w:style w:type="paragraph" w:customStyle="1" w:styleId="DeptBullets">
    <w:name w:val="DeptBullets"/>
    <w:basedOn w:val="Normal"/>
    <w:rsid w:val="000765F1"/>
    <w:pPr>
      <w:widowControl w:val="0"/>
      <w:numPr>
        <w:numId w:val="3"/>
      </w:numPr>
      <w:overflowPunct w:val="0"/>
      <w:autoSpaceDE w:val="0"/>
      <w:autoSpaceDN w:val="0"/>
      <w:adjustRightInd w:val="0"/>
      <w:spacing w:after="240" w:line="240" w:lineRule="auto"/>
      <w:textAlignment w:val="baseline"/>
    </w:pPr>
    <w:rPr>
      <w:rFonts w:eastAsia="Times New Roman" w:cs="Times New Roman"/>
      <w:szCs w:val="20"/>
    </w:rPr>
  </w:style>
  <w:style w:type="paragraph" w:styleId="NormalWeb">
    <w:name w:val="Normal (Web)"/>
    <w:basedOn w:val="Normal"/>
    <w:uiPriority w:val="99"/>
    <w:semiHidden/>
    <w:unhideWhenUsed/>
    <w:rsid w:val="00C816BA"/>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m.george@luton.gov.uk" TargetMode="External"/><Relationship Id="rId18" Type="http://schemas.openxmlformats.org/officeDocument/2006/relationships/hyperlink" Target="mailto:Kanchan.vashist@luton.gov.uk" TargetMode="External"/><Relationship Id="rId26" Type="http://schemas.openxmlformats.org/officeDocument/2006/relationships/hyperlink" Target="https://www.gov.uk/government/collections/schools-financial-health-and-efficiency" TargetMode="External"/><Relationship Id="rId39" Type="http://schemas.openxmlformats.org/officeDocument/2006/relationships/hyperlink" Target="https://www.gov.uk/government/collections/schools-financial-health-and-efficiency" TargetMode="External"/><Relationship Id="rId21" Type="http://schemas.openxmlformats.org/officeDocument/2006/relationships/hyperlink" Target="http://www.nga.org.uk/" TargetMode="External"/><Relationship Id="rId34" Type="http://schemas.openxmlformats.org/officeDocument/2006/relationships/hyperlink" Target="https://www.gov.uk/government/publications/school-workforce-planning" TargetMode="External"/><Relationship Id="rId42" Type="http://schemas.openxmlformats.org/officeDocument/2006/relationships/hyperlink" Target="https://www.gov.uk/government/publications/school-workforce-planning" TargetMode="External"/><Relationship Id="rId47" Type="http://schemas.openxmlformats.org/officeDocument/2006/relationships/hyperlink" Target="https://www.gov.uk/guidance/schools-financial-efficiency-sharing-best-practice" TargetMode="External"/><Relationship Id="rId50" Type="http://schemas.openxmlformats.org/officeDocument/2006/relationships/hyperlink" Target="https://www.gov.uk/topic/schools-colleges-childrens-services/school-careers-employment" TargetMode="External"/><Relationship Id="rId55" Type="http://schemas.openxmlformats.org/officeDocument/2006/relationships/hyperlink" Target="https://assets.publishing.service.gov.uk/government/uploads/system/uploads/attachment_data/file/396247/National_Standards_of_Excellence_for_Headteachers.pdf"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hirley.chin@luton.gov.uk" TargetMode="External"/><Relationship Id="rId20" Type="http://schemas.openxmlformats.org/officeDocument/2006/relationships/hyperlink" Target="https://www.gov.uk/government/publications/schools-financial-value-standard-sfvs" TargetMode="External"/><Relationship Id="rId29" Type="http://schemas.openxmlformats.org/officeDocument/2006/relationships/hyperlink" Target="https://www.gov.uk/government/collections/schools-financial-health-and-efficiency" TargetMode="External"/><Relationship Id="rId41" Type="http://schemas.openxmlformats.org/officeDocument/2006/relationships/hyperlink" Target="https://www.gov.uk/government/publications/school-workforce-planning" TargetMode="External"/><Relationship Id="rId54" Type="http://schemas.openxmlformats.org/officeDocument/2006/relationships/hyperlink" Target="https://www.gov.uk/topic/schools-colleges-childrens-services/school-careers-employmen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goss.org.uk/" TargetMode="External"/><Relationship Id="rId32" Type="http://schemas.openxmlformats.org/officeDocument/2006/relationships/hyperlink" Target="https://www.gov.uk/government/collections/schools-financial-health-and-efficiency" TargetMode="External"/><Relationship Id="rId37" Type="http://schemas.openxmlformats.org/officeDocument/2006/relationships/hyperlink" Target="http://www.education.gov.uk/schools/adminandfinance/financialmanagement/schoolsrevenuefunding/financeregulations/a0070286/local-authority-schemes-for-financing-schools" TargetMode="External"/><Relationship Id="rId40" Type="http://schemas.openxmlformats.org/officeDocument/2006/relationships/hyperlink" Target="https://www.gov.uk/government/collections/schools-financial-health-and-efficiency" TargetMode="External"/><Relationship Id="rId45" Type="http://schemas.openxmlformats.org/officeDocument/2006/relationships/hyperlink" Target="https://www.gov.uk/guidance/schools-financial-efficiency-sharing-best-practice" TargetMode="External"/><Relationship Id="rId53" Type="http://schemas.openxmlformats.org/officeDocument/2006/relationships/hyperlink" Target="https://www.gov.uk/topic/schools-colleges-childrens-services/school-careers-employment" TargetMode="External"/><Relationship Id="rId58" Type="http://schemas.openxmlformats.org/officeDocument/2006/relationships/hyperlink" Target="https://www.gov.uk/guidance/buying-for-schools" TargetMode="External"/><Relationship Id="rId5" Type="http://schemas.openxmlformats.org/officeDocument/2006/relationships/numbering" Target="numbering.xml"/><Relationship Id="rId15" Type="http://schemas.openxmlformats.org/officeDocument/2006/relationships/hyperlink" Target="mailto:Jaspreet.raju@luton.gov.uk" TargetMode="External"/><Relationship Id="rId23" Type="http://schemas.openxmlformats.org/officeDocument/2006/relationships/hyperlink" Target="http://www.sgoss.org.uk/" TargetMode="External"/><Relationship Id="rId28" Type="http://schemas.openxmlformats.org/officeDocument/2006/relationships/hyperlink" Target="https://isbl.org.uk/Home.aspx" TargetMode="External"/><Relationship Id="rId36" Type="http://schemas.openxmlformats.org/officeDocument/2006/relationships/hyperlink" Target="https://www.gov.uk/government/publications/dedicated-schools-grant-dsg-2019-to-2020" TargetMode="External"/><Relationship Id="rId49" Type="http://schemas.openxmlformats.org/officeDocument/2006/relationships/hyperlink" Target="https://www.gov.uk/topic/schools-colleges-childrens-services/school-careers-employment" TargetMode="External"/><Relationship Id="rId57" Type="http://schemas.openxmlformats.org/officeDocument/2006/relationships/hyperlink" Target="https://www.gov.uk/government/publications/deals-for-schools/deals-for-schools"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lison.cullman@luton.gov.uk" TargetMode="External"/><Relationship Id="rId31" Type="http://schemas.openxmlformats.org/officeDocument/2006/relationships/hyperlink" Target="https://www.gov.uk/government/collections/schools-financial-health-and-efficiency" TargetMode="External"/><Relationship Id="rId44" Type="http://schemas.openxmlformats.org/officeDocument/2006/relationships/hyperlink" Target="https://www.gov.uk/government/publications/school-workforce-planning" TargetMode="External"/><Relationship Id="rId52" Type="http://schemas.openxmlformats.org/officeDocument/2006/relationships/hyperlink" Target="https://assets.publishing.service.gov.uk/government/uploads/system/uploads/attachment_data/file/396247/National_Standards_of_Excellence_for_Headteachers.pdf"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ynne.knapton@luton.gov.uk" TargetMode="External"/><Relationship Id="rId22" Type="http://schemas.openxmlformats.org/officeDocument/2006/relationships/hyperlink" Target="http://www.nga.org.uk/" TargetMode="External"/><Relationship Id="rId27" Type="http://schemas.openxmlformats.org/officeDocument/2006/relationships/hyperlink" Target="https://isbl.org.uk/Home.aspx" TargetMode="External"/><Relationship Id="rId30" Type="http://schemas.openxmlformats.org/officeDocument/2006/relationships/hyperlink" Target="https://www.gov.uk/government/collections/schools-financial-health-and-efficiency" TargetMode="External"/><Relationship Id="rId35" Type="http://schemas.openxmlformats.org/officeDocument/2006/relationships/hyperlink" Target="https://www.gov.uk/government/publications/dedicated-schools-grant-dsg-2019-to-2020" TargetMode="External"/><Relationship Id="rId43" Type="http://schemas.openxmlformats.org/officeDocument/2006/relationships/hyperlink" Target="https://www.gov.uk/government/publications/school-workforce-planning" TargetMode="External"/><Relationship Id="rId48" Type="http://schemas.openxmlformats.org/officeDocument/2006/relationships/hyperlink" Target="https://www.gov.uk/guidance/schools-financial-efficiency-sharing-best-practice" TargetMode="External"/><Relationship Id="rId56" Type="http://schemas.openxmlformats.org/officeDocument/2006/relationships/hyperlink" Target="https://assets.publishing.service.gov.uk/government/uploads/system/uploads/attachment_data/file/396247/National_Standards_of_Excellence_for_Headteachers.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396247/National_Standards_of_Excellence_for_Headteachers.pdf" TargetMode="External"/><Relationship Id="rId3" Type="http://schemas.openxmlformats.org/officeDocument/2006/relationships/customXml" Target="../customXml/item3.xml"/><Relationship Id="rId12" Type="http://schemas.openxmlformats.org/officeDocument/2006/relationships/hyperlink" Target="mailto:Rustum.setna@luton.gov.uk" TargetMode="External"/><Relationship Id="rId17" Type="http://schemas.openxmlformats.org/officeDocument/2006/relationships/hyperlink" Target="mailto:Paula.field@luton.gov.uk" TargetMode="External"/><Relationship Id="rId25" Type="http://schemas.openxmlformats.org/officeDocument/2006/relationships/hyperlink" Target="https://www.gov.uk/government/collections/schools-financial-health-and-efficiency" TargetMode="External"/><Relationship Id="rId33" Type="http://schemas.openxmlformats.org/officeDocument/2006/relationships/hyperlink" Target="https://www.gov.uk/government/publications/school-workforce-planning" TargetMode="External"/><Relationship Id="rId38" Type="http://schemas.openxmlformats.org/officeDocument/2006/relationships/hyperlink" Target="http://www.education.gov.uk/schools/adminandfinance/financialmanagement/schoolsrevenuefunding/financeregulations/a0070286/local-authority-schemes-for-financing-schools" TargetMode="External"/><Relationship Id="rId46" Type="http://schemas.openxmlformats.org/officeDocument/2006/relationships/hyperlink" Target="https://www.gov.uk/guidance/schools-financial-efficiency-sharing-best-practice" TargetMode="External"/><Relationship Id="rId59" Type="http://schemas.openxmlformats.org/officeDocument/2006/relationships/hyperlink" Target="https://www.legislation.gov.uk/uksi/2002/2978/contents/m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A29D5A1412465AA5F0EE58416E7C39"/>
        <w:category>
          <w:name w:val="General"/>
          <w:gallery w:val="placeholder"/>
        </w:category>
        <w:types>
          <w:type w:val="bbPlcHdr"/>
        </w:types>
        <w:behaviors>
          <w:behavior w:val="content"/>
        </w:behaviors>
        <w:guid w:val="{E8CDA6BD-2EA4-4860-8C51-35B041B9E92B}"/>
      </w:docPartPr>
      <w:docPartBody>
        <w:p w:rsidR="005C33F6" w:rsidRDefault="00C45B0B" w:rsidP="00C45B0B">
          <w:pPr>
            <w:pStyle w:val="A8A29D5A1412465AA5F0EE58416E7C39"/>
          </w:pPr>
          <w:r w:rsidRPr="008E5343">
            <w:rPr>
              <w:rStyle w:val="PlaceholderText"/>
            </w:rPr>
            <w:t>Click or tap here to enter text.</w:t>
          </w:r>
        </w:p>
      </w:docPartBody>
    </w:docPart>
    <w:docPart>
      <w:docPartPr>
        <w:name w:val="A50941E3FB32483F873D0582D6CF0938"/>
        <w:category>
          <w:name w:val="General"/>
          <w:gallery w:val="placeholder"/>
        </w:category>
        <w:types>
          <w:type w:val="bbPlcHdr"/>
        </w:types>
        <w:behaviors>
          <w:behavior w:val="content"/>
        </w:behaviors>
        <w:guid w:val="{F889465D-6A20-4FA5-A41C-093A085BBFC1}"/>
      </w:docPartPr>
      <w:docPartBody>
        <w:p w:rsidR="005C33F6" w:rsidRDefault="00C45B0B" w:rsidP="00C45B0B">
          <w:pPr>
            <w:pStyle w:val="A50941E3FB32483F873D0582D6CF0938"/>
          </w:pPr>
          <w:r w:rsidRPr="008E5343">
            <w:rPr>
              <w:rStyle w:val="PlaceholderText"/>
            </w:rPr>
            <w:t>Click or tap here to enter text.</w:t>
          </w:r>
        </w:p>
      </w:docPartBody>
    </w:docPart>
    <w:docPart>
      <w:docPartPr>
        <w:name w:val="3D7FBEA4B5C64ACDAECDCDE46B5FD45A"/>
        <w:category>
          <w:name w:val="General"/>
          <w:gallery w:val="placeholder"/>
        </w:category>
        <w:types>
          <w:type w:val="bbPlcHdr"/>
        </w:types>
        <w:behaviors>
          <w:behavior w:val="content"/>
        </w:behaviors>
        <w:guid w:val="{DA008B5C-5905-4620-A78C-36A0C6893E02}"/>
      </w:docPartPr>
      <w:docPartBody>
        <w:p w:rsidR="005C33F6" w:rsidRDefault="00C45B0B" w:rsidP="00C45B0B">
          <w:pPr>
            <w:pStyle w:val="3D7FBEA4B5C64ACDAECDCDE46B5FD45A"/>
          </w:pPr>
          <w:r w:rsidRPr="008E5343">
            <w:rPr>
              <w:rStyle w:val="PlaceholderText"/>
            </w:rPr>
            <w:t>Click or tap here to enter text.</w:t>
          </w:r>
        </w:p>
      </w:docPartBody>
    </w:docPart>
    <w:docPart>
      <w:docPartPr>
        <w:name w:val="D5C46F701B7946FBB1C920333A4BCED9"/>
        <w:category>
          <w:name w:val="General"/>
          <w:gallery w:val="placeholder"/>
        </w:category>
        <w:types>
          <w:type w:val="bbPlcHdr"/>
        </w:types>
        <w:behaviors>
          <w:behavior w:val="content"/>
        </w:behaviors>
        <w:guid w:val="{B285A106-433A-4851-825A-C7B3D57A8A14}"/>
      </w:docPartPr>
      <w:docPartBody>
        <w:p w:rsidR="005C33F6" w:rsidRDefault="00C45B0B" w:rsidP="00C45B0B">
          <w:pPr>
            <w:pStyle w:val="D5C46F701B7946FBB1C920333A4BCED9"/>
          </w:pPr>
          <w:r w:rsidRPr="008E5343">
            <w:rPr>
              <w:rStyle w:val="PlaceholderText"/>
            </w:rPr>
            <w:t>Click or tap here to enter text.</w:t>
          </w:r>
        </w:p>
      </w:docPartBody>
    </w:docPart>
    <w:docPart>
      <w:docPartPr>
        <w:name w:val="F90F1D3A15034707B3AEB606AB1C01D4"/>
        <w:category>
          <w:name w:val="General"/>
          <w:gallery w:val="placeholder"/>
        </w:category>
        <w:types>
          <w:type w:val="bbPlcHdr"/>
        </w:types>
        <w:behaviors>
          <w:behavior w:val="content"/>
        </w:behaviors>
        <w:guid w:val="{306D10FB-7B5E-4D41-84BD-EA81331E7BBA}"/>
      </w:docPartPr>
      <w:docPartBody>
        <w:p w:rsidR="005C33F6" w:rsidRDefault="00C45B0B" w:rsidP="00C45B0B">
          <w:pPr>
            <w:pStyle w:val="F90F1D3A15034707B3AEB606AB1C01D4"/>
          </w:pPr>
          <w:r w:rsidRPr="008E5343">
            <w:rPr>
              <w:rStyle w:val="PlaceholderText"/>
            </w:rPr>
            <w:t>Click or tap here to enter text.</w:t>
          </w:r>
        </w:p>
      </w:docPartBody>
    </w:docPart>
    <w:docPart>
      <w:docPartPr>
        <w:name w:val="C9B17A3A58524137A1A2C23181AA584B"/>
        <w:category>
          <w:name w:val="General"/>
          <w:gallery w:val="placeholder"/>
        </w:category>
        <w:types>
          <w:type w:val="bbPlcHdr"/>
        </w:types>
        <w:behaviors>
          <w:behavior w:val="content"/>
        </w:behaviors>
        <w:guid w:val="{61379B17-4284-42A1-A142-5005B8DE1F65}"/>
      </w:docPartPr>
      <w:docPartBody>
        <w:p w:rsidR="005C33F6" w:rsidRDefault="00C45B0B" w:rsidP="00C45B0B">
          <w:pPr>
            <w:pStyle w:val="C9B17A3A58524137A1A2C23181AA584B"/>
          </w:pPr>
          <w:r w:rsidRPr="008E53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11"/>
    <w:rsid w:val="005C33F6"/>
    <w:rsid w:val="00C45B0B"/>
    <w:rsid w:val="00D32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B0B"/>
    <w:rPr>
      <w:color w:val="808080"/>
    </w:rPr>
  </w:style>
  <w:style w:type="paragraph" w:customStyle="1" w:styleId="B9318D580D744F5F8FF53DBCFEE2A535">
    <w:name w:val="B9318D580D744F5F8FF53DBCFEE2A535"/>
    <w:rsid w:val="00D32D11"/>
  </w:style>
  <w:style w:type="paragraph" w:customStyle="1" w:styleId="F238245A99ED438E943D756516CB5C55">
    <w:name w:val="F238245A99ED438E943D756516CB5C55"/>
    <w:rsid w:val="00D32D11"/>
  </w:style>
  <w:style w:type="paragraph" w:customStyle="1" w:styleId="512E0DB7B9BF457CA25256F20F49C3C2">
    <w:name w:val="512E0DB7B9BF457CA25256F20F49C3C2"/>
    <w:rsid w:val="00D32D11"/>
  </w:style>
  <w:style w:type="paragraph" w:customStyle="1" w:styleId="8B86E8DDCAFA4BC9911A5A1FC22AB215">
    <w:name w:val="8B86E8DDCAFA4BC9911A5A1FC22AB215"/>
    <w:rsid w:val="00D32D11"/>
  </w:style>
  <w:style w:type="paragraph" w:customStyle="1" w:styleId="0E6545F676484D0EB7620133B88DCE7E">
    <w:name w:val="0E6545F676484D0EB7620133B88DCE7E"/>
    <w:rsid w:val="00D32D11"/>
  </w:style>
  <w:style w:type="paragraph" w:customStyle="1" w:styleId="8ACCD054FC614943BC6CC9C91D5EB2A6">
    <w:name w:val="8ACCD054FC614943BC6CC9C91D5EB2A6"/>
    <w:rsid w:val="00D32D11"/>
  </w:style>
  <w:style w:type="paragraph" w:customStyle="1" w:styleId="7A1B1ED27545481C93B78C38E5AF2140">
    <w:name w:val="7A1B1ED27545481C93B78C38E5AF2140"/>
    <w:rsid w:val="00D32D11"/>
  </w:style>
  <w:style w:type="paragraph" w:customStyle="1" w:styleId="9A06A37A585541E9A3E7DC01DAFC572F">
    <w:name w:val="9A06A37A585541E9A3E7DC01DAFC572F"/>
    <w:rsid w:val="00D32D11"/>
  </w:style>
  <w:style w:type="paragraph" w:customStyle="1" w:styleId="A8A29D5A1412465AA5F0EE58416E7C39">
    <w:name w:val="A8A29D5A1412465AA5F0EE58416E7C39"/>
    <w:rsid w:val="00C45B0B"/>
  </w:style>
  <w:style w:type="paragraph" w:customStyle="1" w:styleId="A50941E3FB32483F873D0582D6CF0938">
    <w:name w:val="A50941E3FB32483F873D0582D6CF0938"/>
    <w:rsid w:val="00C45B0B"/>
  </w:style>
  <w:style w:type="paragraph" w:customStyle="1" w:styleId="3D7FBEA4B5C64ACDAECDCDE46B5FD45A">
    <w:name w:val="3D7FBEA4B5C64ACDAECDCDE46B5FD45A"/>
    <w:rsid w:val="00C45B0B"/>
  </w:style>
  <w:style w:type="paragraph" w:customStyle="1" w:styleId="D5C46F701B7946FBB1C920333A4BCED9">
    <w:name w:val="D5C46F701B7946FBB1C920333A4BCED9"/>
    <w:rsid w:val="00C45B0B"/>
  </w:style>
  <w:style w:type="paragraph" w:customStyle="1" w:styleId="F90F1D3A15034707B3AEB606AB1C01D4">
    <w:name w:val="F90F1D3A15034707B3AEB606AB1C01D4"/>
    <w:rsid w:val="00C45B0B"/>
  </w:style>
  <w:style w:type="paragraph" w:customStyle="1" w:styleId="C9B17A3A58524137A1A2C23181AA584B">
    <w:name w:val="C9B17A3A58524137A1A2C23181AA584B"/>
    <w:rsid w:val="00C45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3" ma:contentTypeDescription="Create a new document." ma:contentTypeScope="" ma:versionID="479759d39bac9c6e0cd910ab88941618">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77dd7e1e7d590c71fccf0764a6ceb1f5"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2.xml><?xml version="1.0" encoding="utf-8"?>
<ds:datastoreItem xmlns:ds="http://schemas.openxmlformats.org/officeDocument/2006/customXml" ds:itemID="{E5D2FA68-ECC4-4FFE-A568-94C48D368648}">
  <ds:schemaRefs>
    <ds:schemaRef ds:uri="http://purl.org/dc/elements/1.1/"/>
    <ds:schemaRef ds:uri="a291b5f6-5917-44a7-a133-26292ac86406"/>
    <ds:schemaRef ds:uri="9fa1f539-d261-473d-86aa-dae3b48d02fa"/>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9dbef5a1-880f-460f-a15c-3b34c2fd2e3f"/>
    <ds:schemaRef ds:uri="http://purl.org/dc/dcmitype/"/>
  </ds:schemaRefs>
</ds:datastoreItem>
</file>

<file path=customXml/itemProps3.xml><?xml version="1.0" encoding="utf-8"?>
<ds:datastoreItem xmlns:ds="http://schemas.openxmlformats.org/officeDocument/2006/customXml" ds:itemID="{06B3DA4C-E6D6-41E9-ADA0-320869F6F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97B24-8077-404B-B636-79DD4452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5546</Words>
  <Characters>31615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Accessing planning information online</vt:lpstr>
    </vt:vector>
  </TitlesOfParts>
  <Company/>
  <LinksUpToDate>false</LinksUpToDate>
  <CharactersWithSpaces>37087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planning information online</dc:title>
  <dc:subject/>
  <dc:creator>Nova.Constable@luton.gov.uk</dc:creator>
  <cp:keywords/>
  <dc:description/>
  <cp:lastModifiedBy>Finn, Erin</cp:lastModifiedBy>
  <cp:revision>2</cp:revision>
  <cp:lastPrinted>2022-01-21T15:18:00Z</cp:lastPrinted>
  <dcterms:created xsi:type="dcterms:W3CDTF">2022-01-21T15:39:00Z</dcterms:created>
  <dcterms:modified xsi:type="dcterms:W3CDTF">2022-01-21T15:39:00Z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Organisation">
    <vt:lpwstr>Luton Council</vt:lpwstr>
  </property>
  <property fmtid="{D5CDD505-2E9C-101B-9397-08002B2CF9AE}" pid="22"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23" name="Language">
    <vt:lpwstr>English UK</vt:lpwstr>
  </property>
  <property fmtid="{D5CDD505-2E9C-101B-9397-08002B2CF9AE}" pid="24" name="c6bc2f5604de46cd956cf72159833ac5">
    <vt:lpwstr/>
  </property>
  <property fmtid="{D5CDD505-2E9C-101B-9397-08002B2CF9AE}" pid="25" name="Customer Rights Document Category">
    <vt:lpwstr/>
  </property>
  <property fmtid="{D5CDD505-2E9C-101B-9397-08002B2CF9AE}" pid="26" name="g29b2117095c49cda944acbd3d6b2dd3">
    <vt:lpwstr/>
  </property>
  <property fmtid="{D5CDD505-2E9C-101B-9397-08002B2CF9AE}" pid="27" name="DocumentType">
    <vt:lpwstr>98;#Operational Guides|2ee1cb18-496e-40e9-ba8d-bda63be6b142</vt:lpwstr>
  </property>
  <property fmtid="{D5CDD505-2E9C-101B-9397-08002B2CF9AE}" pid="28" name="h3e7180949904a89a8ac3ea367a1790e">
    <vt:lpwstr/>
  </property>
  <property fmtid="{D5CDD505-2E9C-101B-9397-08002B2CF9AE}" pid="29" name="haa4854d83dc4c719a0629518b0b3b3f">
    <vt:lpwstr/>
  </property>
  <property fmtid="{D5CDD505-2E9C-101B-9397-08002B2CF9AE}" pid="30" name="Social Media Document Category">
    <vt:lpwstr/>
  </property>
  <property fmtid="{D5CDD505-2E9C-101B-9397-08002B2CF9AE}" pid="31" name="Tags">
    <vt:lpwstr/>
  </property>
  <property fmtid="{D5CDD505-2E9C-101B-9397-08002B2CF9AE}" pid="32" name="SecurityLevel">
    <vt:lpwstr>2;#OFFICIAL|b0bc49b0-6f91-4e57-8d52-4531dce87ac7</vt:lpwstr>
  </property>
  <property fmtid="{D5CDD505-2E9C-101B-9397-08002B2CF9AE}" pid="33" name="Digital Content Team Document Category">
    <vt:lpwstr>49;#Guides, training and workshop materials|0f3a844f-15f7-498f-b99b-bd3b47332852</vt:lpwstr>
  </property>
</Properties>
</file>